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21A88" w14:textId="77777777" w:rsidR="00211497" w:rsidRPr="00211497" w:rsidRDefault="00211497" w:rsidP="00211497">
      <w:pPr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pacing w:val="9"/>
          <w:sz w:val="36"/>
          <w:szCs w:val="36"/>
          <w:lang w:eastAsia="pt-BR"/>
        </w:rPr>
      </w:pPr>
      <w:r w:rsidRPr="00211497">
        <w:rPr>
          <w:rFonts w:ascii="inherit" w:eastAsia="Times New Roman" w:hAnsi="inherit" w:cs="Times New Roman"/>
          <w:b/>
          <w:bCs/>
          <w:color w:val="333333"/>
          <w:spacing w:val="9"/>
          <w:sz w:val="36"/>
          <w:szCs w:val="36"/>
          <w:lang w:eastAsia="pt-BR"/>
        </w:rPr>
        <w:t xml:space="preserve">CASACOR MS 2021 celebra o estilo de morar criativo em Campo Grande, </w:t>
      </w:r>
      <w:proofErr w:type="gramStart"/>
      <w:r w:rsidRPr="00211497">
        <w:rPr>
          <w:rFonts w:ascii="inherit" w:eastAsia="Times New Roman" w:hAnsi="inherit" w:cs="Times New Roman"/>
          <w:b/>
          <w:bCs/>
          <w:color w:val="333333"/>
          <w:spacing w:val="9"/>
          <w:sz w:val="36"/>
          <w:szCs w:val="36"/>
          <w:lang w:eastAsia="pt-BR"/>
        </w:rPr>
        <w:t>aberta dia</w:t>
      </w:r>
      <w:proofErr w:type="gramEnd"/>
      <w:r w:rsidRPr="00211497">
        <w:rPr>
          <w:rFonts w:ascii="inherit" w:eastAsia="Times New Roman" w:hAnsi="inherit" w:cs="Times New Roman"/>
          <w:b/>
          <w:bCs/>
          <w:color w:val="333333"/>
          <w:spacing w:val="9"/>
          <w:sz w:val="36"/>
          <w:szCs w:val="36"/>
          <w:lang w:eastAsia="pt-BR"/>
        </w:rPr>
        <w:t xml:space="preserve"> 30</w:t>
      </w:r>
    </w:p>
    <w:p w14:paraId="4F508216" w14:textId="77777777" w:rsidR="00211497" w:rsidRPr="00211497" w:rsidRDefault="00211497" w:rsidP="00211497">
      <w:pPr>
        <w:textAlignment w:val="baseline"/>
        <w:rPr>
          <w:rFonts w:ascii="inherit" w:eastAsia="Times New Roman" w:hAnsi="inherit" w:cs="Times New Roman"/>
          <w:b/>
          <w:bCs/>
          <w:caps/>
          <w:sz w:val="17"/>
          <w:szCs w:val="17"/>
          <w:lang w:eastAsia="pt-BR"/>
        </w:rPr>
      </w:pPr>
      <w:r w:rsidRPr="00211497">
        <w:rPr>
          <w:rFonts w:ascii="inherit" w:eastAsia="Times New Roman" w:hAnsi="inherit" w:cs="Times New Roman"/>
          <w:b/>
          <w:bCs/>
          <w:caps/>
          <w:noProof/>
          <w:sz w:val="17"/>
          <w:szCs w:val="17"/>
          <w:lang w:eastAsia="pt-BR"/>
        </w:rPr>
        <mc:AlternateContent>
          <mc:Choice Requires="wps">
            <w:drawing>
              <wp:inline distT="0" distB="0" distL="0" distR="0" wp14:anchorId="2D3F8FC9" wp14:editId="7A7BCDF5">
                <wp:extent cx="304800" cy="304800"/>
                <wp:effectExtent l="0" t="0" r="0" b="0"/>
                <wp:docPr id="7" name="Retângulo 7" descr="ompartilhar no 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219F3" id="Ret_x00e2_ngulo_x0020_7" o:spid="_x0000_s1026" alt="ompartilhar no Face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5JnDwPsAAADhAQAAEwAAAAAAAAAAAAAAAAAAAAAAW0NvbnRlbnRfVHlwZXNdLnhtbFBLAQItABQA&#10;BgAIAAAAIQAjsmrh1wAAAJQBAAALAAAAAAAAAAAAAAAAACwBAABfcmVscy8ucmVsc1BLAQItABQA&#10;BgAIAAAAIQDPEKVvzwIAANgFAAAOAAAAAAAAAAAAAAAAACw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211497">
        <w:rPr>
          <w:rFonts w:ascii="inherit" w:eastAsia="Times New Roman" w:hAnsi="inherit" w:cs="Times New Roman"/>
          <w:b/>
          <w:bCs/>
          <w:caps/>
          <w:sz w:val="17"/>
          <w:szCs w:val="17"/>
          <w:lang w:eastAsia="pt-BR"/>
        </w:rPr>
        <w:t> </w:t>
      </w:r>
      <w:r w:rsidRPr="00211497">
        <w:rPr>
          <w:rFonts w:ascii="inherit" w:eastAsia="Times New Roman" w:hAnsi="inherit" w:cs="Times New Roman"/>
          <w:b/>
          <w:bCs/>
          <w:caps/>
          <w:noProof/>
          <w:sz w:val="17"/>
          <w:szCs w:val="17"/>
          <w:lang w:eastAsia="pt-BR"/>
        </w:rPr>
        <mc:AlternateContent>
          <mc:Choice Requires="wps">
            <w:drawing>
              <wp:inline distT="0" distB="0" distL="0" distR="0" wp14:anchorId="7A993C31" wp14:editId="63A71E4F">
                <wp:extent cx="304800" cy="304800"/>
                <wp:effectExtent l="0" t="0" r="0" b="0"/>
                <wp:docPr id="6" name="Retângulo 6" descr="ompartilhar no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A422C" id="Ret_x00e2_ngulo_x0020_6" o:spid="_x0000_s1026" alt="ompartilhar no Twitt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OSZ&#10;w8D7AAAA4QEAABMAAAAAAAAAAAAAAAAAAAAAAFtDb250ZW50X1R5cGVzXS54bWxQSwECLQAUAAYA&#10;CAAAACEAI7Jq4dcAAACUAQAACwAAAAAAAAAAAAAAAAAsAQAAX3JlbHMvLnJlbHNQSwECLQAUAAYA&#10;CAAAACEAMYyDjM0CAADXBQAADgAAAAAAAAAAAAAAAAAs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211497">
        <w:rPr>
          <w:rFonts w:ascii="inherit" w:eastAsia="Times New Roman" w:hAnsi="inherit" w:cs="Times New Roman"/>
          <w:b/>
          <w:bCs/>
          <w:caps/>
          <w:sz w:val="17"/>
          <w:szCs w:val="17"/>
          <w:lang w:eastAsia="pt-BR"/>
        </w:rPr>
        <w:t> </w:t>
      </w:r>
      <w:r w:rsidRPr="00211497">
        <w:rPr>
          <w:rFonts w:ascii="inherit" w:eastAsia="Times New Roman" w:hAnsi="inherit" w:cs="Times New Roman"/>
          <w:b/>
          <w:bCs/>
          <w:caps/>
          <w:noProof/>
          <w:sz w:val="17"/>
          <w:szCs w:val="17"/>
          <w:lang w:eastAsia="pt-BR"/>
        </w:rPr>
        <mc:AlternateContent>
          <mc:Choice Requires="wps">
            <w:drawing>
              <wp:inline distT="0" distB="0" distL="0" distR="0" wp14:anchorId="1D4295F1" wp14:editId="1E7EFED7">
                <wp:extent cx="304800" cy="304800"/>
                <wp:effectExtent l="0" t="0" r="0" b="0"/>
                <wp:docPr id="5" name="Retângulo 5" descr="ompartilhar no Whatsa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7F1EB" id="Ret_x00e2_ngulo_x0020_5" o:spid="_x0000_s1026" alt="ompartilhar no Whatsap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Dk&#10;mcPA+wAAAOEBAAATAAAAAAAAAAAAAAAAAAAAAABbQ29udGVudF9UeXBlc10ueG1sUEsBAi0AFAAG&#10;AAgAAAAhACOyauHXAAAAlAEAAAsAAAAAAAAAAAAAAAAALAEAAF9yZWxzLy5yZWxzUEsBAi0AFAAG&#10;AAgAAAAhAMqajyDOAgAA2AUAAA4AAAAAAAAAAAAAAAAALA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14:paraId="5E9B660C" w14:textId="77777777" w:rsidR="00211497" w:rsidRPr="00211497" w:rsidRDefault="00211497" w:rsidP="00211497">
      <w:pPr>
        <w:spacing w:line="264" w:lineRule="atLeast"/>
        <w:textAlignment w:val="baseline"/>
        <w:rPr>
          <w:rFonts w:ascii="inherit" w:eastAsia="Times New Roman" w:hAnsi="inherit" w:cs="Times New Roman"/>
          <w:b/>
          <w:bCs/>
          <w:caps/>
          <w:sz w:val="17"/>
          <w:szCs w:val="17"/>
          <w:lang w:eastAsia="pt-BR"/>
        </w:rPr>
      </w:pPr>
    </w:p>
    <w:p w14:paraId="0AA6D552" w14:textId="14ECF42E" w:rsidR="00211497" w:rsidRDefault="00211497" w:rsidP="00211497">
      <w:pPr>
        <w:shd w:val="clear" w:color="auto" w:fill="FFFFFF"/>
        <w:textAlignment w:val="baseline"/>
        <w:rPr>
          <w:rFonts w:ascii="inherit" w:hAnsi="inherit" w:cs="Times New Roman"/>
          <w:b/>
          <w:bCs/>
          <w:color w:val="4A4A4A"/>
          <w:bdr w:val="none" w:sz="0" w:space="0" w:color="auto" w:frame="1"/>
          <w:lang w:eastAsia="pt-BR"/>
        </w:rPr>
      </w:pPr>
      <w:r w:rsidRPr="00211497">
        <w:rPr>
          <w:rFonts w:ascii="inherit" w:hAnsi="inherit" w:cs="Times New Roman"/>
          <w:b/>
          <w:bCs/>
          <w:color w:val="4A4A4A"/>
          <w:bdr w:val="none" w:sz="0" w:space="0" w:color="auto" w:frame="1"/>
          <w:lang w:eastAsia="pt-BR"/>
        </w:rPr>
        <w:t>Evento traz o que há de melhor em tendências de arquitetura, design de interiores e paisagismo sul-mato</w:t>
      </w:r>
      <w:r w:rsidR="005E5734">
        <w:rPr>
          <w:rFonts w:ascii="inherit" w:hAnsi="inherit" w:cs="Times New Roman"/>
          <w:b/>
          <w:bCs/>
          <w:color w:val="4A4A4A"/>
          <w:bdr w:val="none" w:sz="0" w:space="0" w:color="auto" w:frame="1"/>
          <w:lang w:eastAsia="pt-BR"/>
        </w:rPr>
        <w:t>-</w:t>
      </w:r>
      <w:r w:rsidRPr="00211497">
        <w:rPr>
          <w:rFonts w:ascii="inherit" w:hAnsi="inherit" w:cs="Times New Roman"/>
          <w:b/>
          <w:bCs/>
          <w:color w:val="4A4A4A"/>
          <w:bdr w:val="none" w:sz="0" w:space="0" w:color="auto" w:frame="1"/>
          <w:lang w:eastAsia="pt-BR"/>
        </w:rPr>
        <w:t>grossense</w:t>
      </w:r>
    </w:p>
    <w:p w14:paraId="48C050EA" w14:textId="77777777" w:rsidR="005E5734" w:rsidRPr="00211497" w:rsidRDefault="005E5734" w:rsidP="00211497">
      <w:pPr>
        <w:shd w:val="clear" w:color="auto" w:fill="FFFFFF"/>
        <w:textAlignment w:val="baseline"/>
        <w:rPr>
          <w:rFonts w:ascii="MSPOSTSansDisplay" w:hAnsi="MSPOSTSansDisplay" w:cs="Times New Roman"/>
          <w:color w:val="4A4A4A"/>
          <w:lang w:eastAsia="pt-BR"/>
        </w:rPr>
      </w:pPr>
    </w:p>
    <w:p w14:paraId="3D52610A" w14:textId="77777777" w:rsidR="00211497" w:rsidRPr="00211497" w:rsidRDefault="00211497" w:rsidP="005E5734">
      <w:pPr>
        <w:shd w:val="clear" w:color="auto" w:fill="FFFFFF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MSPOSTSansDisplay" w:hAnsi="MSPOSTSansDisplay" w:cs="Times New Roman"/>
          <w:color w:val="4A4A4A"/>
          <w:lang w:eastAsia="pt-BR"/>
        </w:rPr>
        <w:t>A</w:t>
      </w:r>
      <w:r w:rsidRPr="00211497">
        <w:rPr>
          <w:rFonts w:ascii="inherit" w:hAnsi="inherit" w:cs="Times New Roman"/>
          <w:b/>
          <w:bCs/>
          <w:color w:val="4A4A4A"/>
          <w:bdr w:val="none" w:sz="0" w:space="0" w:color="auto" w:frame="1"/>
          <w:lang w:eastAsia="pt-BR"/>
        </w:rPr>
        <w:t> CASACOR MS 2021</w:t>
      </w:r>
      <w:r w:rsidRPr="00211497">
        <w:rPr>
          <w:rFonts w:ascii="MSPOSTSansDisplay" w:hAnsi="MSPOSTSansDisplay" w:cs="Times New Roman"/>
          <w:color w:val="4A4A4A"/>
          <w:lang w:eastAsia="pt-BR"/>
        </w:rPr>
        <w:t> irá acontecer entre os dias 30 de setembro e 14 de novembro, em Campo Grande (</w:t>
      </w:r>
      <w:bookmarkStart w:id="0" w:name="_GoBack"/>
      <w:r w:rsidRPr="00211497">
        <w:rPr>
          <w:rFonts w:ascii="MSPOSTSansDisplay" w:hAnsi="MSPOSTSansDisplay" w:cs="Times New Roman"/>
          <w:color w:val="4A4A4A"/>
          <w:lang w:eastAsia="pt-BR"/>
        </w:rPr>
        <w:t xml:space="preserve">MS).  O evento está em sua sexta edição. Muitos ambientes foram montados em um casarão </w:t>
      </w:r>
      <w:bookmarkEnd w:id="0"/>
      <w:r w:rsidRPr="00211497">
        <w:rPr>
          <w:rFonts w:ascii="MSPOSTSansDisplay" w:hAnsi="MSPOSTSansDisplay" w:cs="Times New Roman"/>
          <w:color w:val="4A4A4A"/>
          <w:lang w:eastAsia="pt-BR"/>
        </w:rPr>
        <w:t>estilo mediterrâneo dos anos 70, o imóvel está situado na Rua Goiás, nº 953, em um dos bairros mais charmosos de Campo Grande: o Jardim dos Estados.  Nesta quarta-feira, 29, o evento será aberto apenas para convidados e imprensa.</w:t>
      </w:r>
    </w:p>
    <w:p w14:paraId="64021238" w14:textId="3880089E" w:rsidR="00211497" w:rsidRPr="00211497" w:rsidRDefault="00211497" w:rsidP="005E5734">
      <w:pPr>
        <w:shd w:val="clear" w:color="auto" w:fill="FFFFFF"/>
        <w:spacing w:after="300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MSPOSTSansDisplay" w:hAnsi="MSPOSTSansDisplay" w:cs="Times New Roman"/>
          <w:color w:val="4A4A4A"/>
          <w:lang w:eastAsia="pt-BR"/>
        </w:rPr>
        <w:t>Os mais de 2 mil metros quadrados da casa estão transformados e trazem o que há de melhor em tendências de arquitetura, design de interiores e paisagismo. Sob o tema “A Casa Original”, o público pode conferir as inspirações de cada profissional em um resgate com o bem viver e a ancestralidade.</w:t>
      </w:r>
    </w:p>
    <w:p w14:paraId="3E81CA6E" w14:textId="77777777" w:rsidR="00211497" w:rsidRPr="00211497" w:rsidRDefault="00211497" w:rsidP="005E5734">
      <w:pPr>
        <w:shd w:val="clear" w:color="auto" w:fill="FFFFFF"/>
        <w:jc w:val="both"/>
        <w:textAlignment w:val="baseline"/>
        <w:outlineLvl w:val="2"/>
        <w:rPr>
          <w:rFonts w:ascii="MSPOSTSansDisplay" w:eastAsia="Times New Roman" w:hAnsi="MSPOSTSansDisplay" w:cs="Times New Roman"/>
          <w:b/>
          <w:bCs/>
          <w:color w:val="333333"/>
          <w:sz w:val="27"/>
          <w:szCs w:val="27"/>
          <w:lang w:eastAsia="pt-BR"/>
        </w:rPr>
      </w:pPr>
      <w:r w:rsidRPr="0021149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CASACOR MS 2021 – criatividade e história</w:t>
      </w:r>
    </w:p>
    <w:p w14:paraId="143FC0DF" w14:textId="77777777" w:rsidR="00211497" w:rsidRPr="00211497" w:rsidRDefault="00211497" w:rsidP="005E5734">
      <w:pPr>
        <w:shd w:val="clear" w:color="auto" w:fill="FFFFFF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MSPOSTSansDisplay" w:hAnsi="MSPOSTSansDisplay" w:cs="Times New Roman"/>
          <w:color w:val="4A4A4A"/>
          <w:lang w:eastAsia="pt-BR"/>
        </w:rPr>
        <w:t>A iniciativa aponta um novo momento na história de Campo Grande junto aos 50 profissionais que assinam os 27 ambientes da Mostra. A </w:t>
      </w:r>
      <w:r w:rsidRPr="00211497">
        <w:rPr>
          <w:rFonts w:ascii="inherit" w:hAnsi="inherit" w:cs="Times New Roman"/>
          <w:b/>
          <w:bCs/>
          <w:color w:val="4A4A4A"/>
          <w:bdr w:val="none" w:sz="0" w:space="0" w:color="auto" w:frame="1"/>
          <w:lang w:eastAsia="pt-BR"/>
        </w:rPr>
        <w:t xml:space="preserve">CASACOR MS </w:t>
      </w:r>
      <w:proofErr w:type="gramStart"/>
      <w:r w:rsidRPr="00211497">
        <w:rPr>
          <w:rFonts w:ascii="inherit" w:hAnsi="inherit" w:cs="Times New Roman"/>
          <w:b/>
          <w:bCs/>
          <w:color w:val="4A4A4A"/>
          <w:bdr w:val="none" w:sz="0" w:space="0" w:color="auto" w:frame="1"/>
          <w:lang w:eastAsia="pt-BR"/>
        </w:rPr>
        <w:t>2021</w:t>
      </w:r>
      <w:r w:rsidRPr="00211497">
        <w:rPr>
          <w:rFonts w:ascii="MSPOSTSansDisplay" w:hAnsi="MSPOSTSansDisplay" w:cs="Times New Roman"/>
          <w:color w:val="4A4A4A"/>
          <w:lang w:eastAsia="pt-BR"/>
        </w:rPr>
        <w:t>  é</w:t>
      </w:r>
      <w:proofErr w:type="gramEnd"/>
      <w:r w:rsidRPr="00211497">
        <w:rPr>
          <w:rFonts w:ascii="MSPOSTSansDisplay" w:hAnsi="MSPOSTSansDisplay" w:cs="Times New Roman"/>
          <w:color w:val="4A4A4A"/>
          <w:lang w:eastAsia="pt-BR"/>
        </w:rPr>
        <w:t xml:space="preserve"> resultado do trabalho de transformação do imóvel ícone do Jardim dos Estados feito pelo elenco composto por arquitetos, designers de interiores, decoração, paisagistas e engenheiros.</w:t>
      </w:r>
    </w:p>
    <w:p w14:paraId="6CD6D57E" w14:textId="77777777" w:rsidR="00211497" w:rsidRPr="00211497" w:rsidRDefault="00211497" w:rsidP="005E5734">
      <w:pPr>
        <w:shd w:val="clear" w:color="auto" w:fill="FFFFFF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MSPOSTSansDisplay" w:hAnsi="MSPOSTSansDisplay" w:cs="Times New Roman"/>
          <w:color w:val="4A4A4A"/>
          <w:lang w:eastAsia="pt-BR"/>
        </w:rPr>
        <w:t>Seguindo todas as normas de biossegurança, o público em geral, a partir do </w:t>
      </w:r>
      <w:r w:rsidRPr="00211497">
        <w:rPr>
          <w:rFonts w:ascii="inherit" w:hAnsi="inherit" w:cs="Times New Roman"/>
          <w:b/>
          <w:bCs/>
          <w:color w:val="4A4A4A"/>
          <w:bdr w:val="none" w:sz="0" w:space="0" w:color="auto" w:frame="1"/>
          <w:lang w:eastAsia="pt-BR"/>
        </w:rPr>
        <w:t>dia 30 terá acesso por meio de duas sessões: das 17h30 às 19h30 e das 20h às 22h30</w:t>
      </w:r>
      <w:r w:rsidRPr="00211497">
        <w:rPr>
          <w:rFonts w:ascii="MSPOSTSansDisplay" w:hAnsi="MSPOSTSansDisplay" w:cs="Times New Roman"/>
          <w:color w:val="4A4A4A"/>
          <w:lang w:eastAsia="pt-BR"/>
        </w:rPr>
        <w:t>.  A Casa Original – tema da edição 2021 – a partir de então, abre as portas aos profissionais e entusiastas desse universo. O evento é beneficente e tem parte da renda revertida para o Educandário Getúlio Vargas.</w:t>
      </w:r>
    </w:p>
    <w:p w14:paraId="08C9429B" w14:textId="77777777" w:rsidR="00211497" w:rsidRPr="00211497" w:rsidRDefault="00211497" w:rsidP="005E5734">
      <w:pPr>
        <w:shd w:val="clear" w:color="auto" w:fill="FFFFFF"/>
        <w:spacing w:after="300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MSPOSTSansDisplay" w:hAnsi="MSPOSTSansDisplay" w:cs="Times New Roman"/>
          <w:color w:val="4A4A4A"/>
          <w:lang w:eastAsia="pt-BR"/>
        </w:rPr>
        <w:t>Neste ano, o tema provoca os profissionais do elenco a valorizarem as características humanas do morar, fazendo um retorno às origens, retomando os laços ancestrais sobre os quais se estrutura a existência.</w:t>
      </w:r>
    </w:p>
    <w:p w14:paraId="2C0CE34A" w14:textId="77777777" w:rsidR="00211497" w:rsidRPr="00211497" w:rsidRDefault="00211497" w:rsidP="005E5734">
      <w:pPr>
        <w:shd w:val="clear" w:color="auto" w:fill="FFFFFF"/>
        <w:jc w:val="both"/>
        <w:textAlignment w:val="baseline"/>
        <w:outlineLvl w:val="2"/>
        <w:rPr>
          <w:rFonts w:ascii="MSPOSTSansDisplay" w:eastAsia="Times New Roman" w:hAnsi="MSPOSTSansDisplay" w:cs="Times New Roman"/>
          <w:b/>
          <w:bCs/>
          <w:color w:val="333333"/>
          <w:sz w:val="27"/>
          <w:szCs w:val="27"/>
          <w:lang w:eastAsia="pt-BR"/>
        </w:rPr>
      </w:pPr>
      <w:r w:rsidRPr="00211497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t-BR"/>
        </w:rPr>
        <w:t>CASACOR MS 2021 – memórias</w:t>
      </w:r>
    </w:p>
    <w:p w14:paraId="05786374" w14:textId="77777777" w:rsidR="00211497" w:rsidRPr="00211497" w:rsidRDefault="00211497" w:rsidP="005E5734">
      <w:pPr>
        <w:shd w:val="clear" w:color="auto" w:fill="FFFFFF"/>
        <w:spacing w:after="300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MSPOSTSansDisplay" w:hAnsi="MSPOSTSansDisplay" w:cs="Times New Roman"/>
          <w:color w:val="4A4A4A"/>
          <w:lang w:eastAsia="pt-BR"/>
        </w:rPr>
        <w:t>O imóvel icônico é a maior chancela para o tema desta edição, afinal, 2.200m² no coração do Jardim dos Estados, comprovam as memórias mais emblemáticas da capital sul-mato-grossense. A experiência é o desfrutar de um passeio leve, natural e pertencente ao endereço marcado: Rua Goiás, 953.</w:t>
      </w:r>
    </w:p>
    <w:p w14:paraId="768C1D3F" w14:textId="3A862EDB" w:rsidR="00211497" w:rsidRPr="00211497" w:rsidRDefault="005E5734" w:rsidP="005E5734">
      <w:pPr>
        <w:jc w:val="both"/>
        <w:textAlignment w:val="baseline"/>
        <w:rPr>
          <w:rFonts w:ascii="inherit" w:eastAsia="Times New Roman" w:hAnsi="inherit" w:cs="Times New Roman"/>
          <w:lang w:eastAsia="pt-BR"/>
        </w:rPr>
      </w:pPr>
      <w:r>
        <w:rPr>
          <w:rFonts w:ascii="inherit" w:eastAsia="Times New Roman" w:hAnsi="inherit" w:cs="Times New Roman"/>
          <w:lang w:eastAsia="pt-BR"/>
        </w:rPr>
        <w:t>A CASACOR</w:t>
      </w:r>
      <w:r w:rsidR="00211497" w:rsidRPr="00211497">
        <w:rPr>
          <w:rFonts w:ascii="inherit" w:eastAsia="Times New Roman" w:hAnsi="inherit" w:cs="Times New Roman"/>
          <w:lang w:eastAsia="pt-BR"/>
        </w:rPr>
        <w:t xml:space="preserve"> 2021 apresenta decorações inovadoras sem perder o pertencimento histórico de MS</w:t>
      </w:r>
    </w:p>
    <w:p w14:paraId="784AFE5B" w14:textId="77777777" w:rsidR="00211497" w:rsidRPr="00211497" w:rsidRDefault="00211497" w:rsidP="005E5734">
      <w:pPr>
        <w:shd w:val="clear" w:color="auto" w:fill="FFFFFF"/>
        <w:spacing w:after="300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MSPOSTSansDisplay" w:hAnsi="MSPOSTSansDisplay" w:cs="Times New Roman"/>
          <w:color w:val="4A4A4A"/>
          <w:lang w:eastAsia="pt-BR"/>
        </w:rPr>
        <w:t xml:space="preserve">A diretora executiva da Mostra, Tatiana </w:t>
      </w:r>
      <w:proofErr w:type="spellStart"/>
      <w:r w:rsidRPr="00211497">
        <w:rPr>
          <w:rFonts w:ascii="MSPOSTSansDisplay" w:hAnsi="MSPOSTSansDisplay" w:cs="Times New Roman"/>
          <w:color w:val="4A4A4A"/>
          <w:lang w:eastAsia="pt-BR"/>
        </w:rPr>
        <w:t>Ratier</w:t>
      </w:r>
      <w:proofErr w:type="spellEnd"/>
      <w:r w:rsidRPr="00211497">
        <w:rPr>
          <w:rFonts w:ascii="MSPOSTSansDisplay" w:hAnsi="MSPOSTSansDisplay" w:cs="Times New Roman"/>
          <w:color w:val="4A4A4A"/>
          <w:lang w:eastAsia="pt-BR"/>
        </w:rPr>
        <w:t>, ressalta que a iniciativa promove a cultura e o conceito de morar na contemporaneidade. “Nosso desafio desta vez foi apresentar uma casa inovadora sem perder sua originalidade e pertencimento histórico. Esse local tem muita história para contar, ou seja, lembranças que fazem parte da nossa cidade, ainda mais do Jardim dos Estados. Tenho certeza que um novo momento, a partir de agora, surge neste endereço”, acredita.</w:t>
      </w:r>
    </w:p>
    <w:p w14:paraId="700CEEA7" w14:textId="77777777" w:rsidR="00211497" w:rsidRPr="00211497" w:rsidRDefault="00211497" w:rsidP="005E5734">
      <w:pPr>
        <w:shd w:val="clear" w:color="auto" w:fill="FFFFFF"/>
        <w:spacing w:after="300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MSPOSTSansDisplay" w:hAnsi="MSPOSTSansDisplay" w:cs="Times New Roman"/>
          <w:color w:val="4A4A4A"/>
          <w:lang w:eastAsia="pt-BR"/>
        </w:rPr>
        <w:lastRenderedPageBreak/>
        <w:t xml:space="preserve">“CASACOR é o melhor palco para novidades. O Open </w:t>
      </w:r>
      <w:proofErr w:type="spellStart"/>
      <w:r w:rsidRPr="00211497">
        <w:rPr>
          <w:rFonts w:ascii="MSPOSTSansDisplay" w:hAnsi="MSPOSTSansDisplay" w:cs="Times New Roman"/>
          <w:color w:val="4A4A4A"/>
          <w:lang w:eastAsia="pt-BR"/>
        </w:rPr>
        <w:t>House</w:t>
      </w:r>
      <w:proofErr w:type="spellEnd"/>
      <w:r w:rsidRPr="00211497">
        <w:rPr>
          <w:rFonts w:ascii="MSPOSTSansDisplay" w:hAnsi="MSPOSTSansDisplay" w:cs="Times New Roman"/>
          <w:color w:val="4A4A4A"/>
          <w:lang w:eastAsia="pt-BR"/>
        </w:rPr>
        <w:t xml:space="preserve"> é a oportunidade de aguçar os sentidos de um grupo seleto que irá despertar a curiosidade dos demais num curto espaço de tempo. Sobre o formato dividido em sessões, Tatiana afirma que é o meio mais seguro para o público poder contemplar com tranquilidade as tendências e os talentos desta edição.</w:t>
      </w:r>
    </w:p>
    <w:p w14:paraId="5EA2FA45" w14:textId="77777777" w:rsidR="00211497" w:rsidRPr="00211497" w:rsidRDefault="00211497" w:rsidP="005E5734">
      <w:pPr>
        <w:shd w:val="clear" w:color="auto" w:fill="FFFFFF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inherit" w:hAnsi="inherit" w:cs="Times New Roman"/>
          <w:b/>
          <w:bCs/>
          <w:color w:val="4A4A4A"/>
          <w:bdr w:val="none" w:sz="0" w:space="0" w:color="auto" w:frame="1"/>
          <w:lang w:eastAsia="pt-BR"/>
        </w:rPr>
        <w:t>CASACOR Mato Grosso do Sul</w:t>
      </w:r>
      <w:r w:rsidRPr="00211497">
        <w:rPr>
          <w:rFonts w:ascii="MSPOSTSansDisplay" w:hAnsi="MSPOSTSansDisplay" w:cs="Times New Roman"/>
          <w:color w:val="4A4A4A"/>
          <w:lang w:eastAsia="pt-BR"/>
        </w:rPr>
        <w:t> está entre as franquias do grupo Abril que se consolidou como a maior mostra de arquitetura, decoração e paisagismo das Américas. Desde 2009, a</w:t>
      </w:r>
      <w:r w:rsidRPr="00211497">
        <w:rPr>
          <w:rFonts w:ascii="inherit" w:hAnsi="inherit" w:cs="Times New Roman"/>
          <w:b/>
          <w:bCs/>
          <w:color w:val="4A4A4A"/>
          <w:bdr w:val="none" w:sz="0" w:space="0" w:color="auto" w:frame="1"/>
          <w:lang w:eastAsia="pt-BR"/>
        </w:rPr>
        <w:t> CASACOR MS</w:t>
      </w:r>
      <w:r w:rsidRPr="00211497">
        <w:rPr>
          <w:rFonts w:ascii="MSPOSTSansDisplay" w:hAnsi="MSPOSTSansDisplay" w:cs="Times New Roman"/>
          <w:color w:val="4A4A4A"/>
          <w:lang w:eastAsia="pt-BR"/>
        </w:rPr>
        <w:t>, segue um formato bianual. O evento conta com passagens pelo Shopping Bosque dos Ipês, por residências e pelo Hospital de Câncer Alfredo Abrão, em uma edição histórica.</w:t>
      </w:r>
    </w:p>
    <w:p w14:paraId="2D68000F" w14:textId="77777777" w:rsidR="00211497" w:rsidRPr="00211497" w:rsidRDefault="00211497" w:rsidP="005E5734">
      <w:pPr>
        <w:shd w:val="clear" w:color="auto" w:fill="FFFFFF"/>
        <w:spacing w:after="300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MSPOSTSansDisplay" w:hAnsi="MSPOSTSansDisplay" w:cs="Times New Roman"/>
          <w:color w:val="4A4A4A"/>
          <w:lang w:eastAsia="pt-BR"/>
        </w:rPr>
        <w:t>A edição de 2021 conta com patrocínio nacional da Deca, tinta oficial Coral e apoio local do Sebrae MS.</w:t>
      </w:r>
    </w:p>
    <w:p w14:paraId="09D714DF" w14:textId="77777777" w:rsidR="00211497" w:rsidRPr="00211497" w:rsidRDefault="00211497" w:rsidP="005E5734">
      <w:pPr>
        <w:shd w:val="clear" w:color="auto" w:fill="FFFFFF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inherit" w:hAnsi="inherit" w:cs="Times New Roman"/>
          <w:b/>
          <w:bCs/>
          <w:color w:val="4A4A4A"/>
          <w:bdr w:val="none" w:sz="0" w:space="0" w:color="auto" w:frame="1"/>
          <w:lang w:eastAsia="pt-BR"/>
        </w:rPr>
        <w:t>Serviço – Acesso ao público: </w:t>
      </w:r>
    </w:p>
    <w:p w14:paraId="1B486530" w14:textId="77777777" w:rsidR="00211497" w:rsidRPr="00211497" w:rsidRDefault="00211497" w:rsidP="005E5734">
      <w:pPr>
        <w:shd w:val="clear" w:color="auto" w:fill="FFFFFF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MSPOSTSansDisplay" w:hAnsi="MSPOSTSansDisplay" w:cs="Times New Roman"/>
          <w:color w:val="4A4A4A"/>
          <w:lang w:eastAsia="pt-BR"/>
        </w:rPr>
        <w:t>A partir de 30 de setembro a 14 de novembro o visitante poderá conhecer a mostra. Ingressos e horários podem ser acessados pelo site </w:t>
      </w:r>
      <w:r w:rsidRPr="00211497">
        <w:rPr>
          <w:rFonts w:ascii="inherit" w:hAnsi="inherit" w:cs="Times New Roman"/>
          <w:b/>
          <w:bCs/>
          <w:color w:val="4A4A4A"/>
          <w:bdr w:val="none" w:sz="0" w:space="0" w:color="auto" w:frame="1"/>
          <w:lang w:eastAsia="pt-BR"/>
        </w:rPr>
        <w:t>www.casacor.com.br/mostras</w:t>
      </w:r>
    </w:p>
    <w:p w14:paraId="435EA26D" w14:textId="77777777" w:rsidR="00211497" w:rsidRPr="00211497" w:rsidRDefault="00211497" w:rsidP="005E5734">
      <w:pPr>
        <w:shd w:val="clear" w:color="auto" w:fill="FFFFFF"/>
        <w:spacing w:after="300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MSPOSTSansDisplay" w:hAnsi="MSPOSTSansDisplay" w:cs="Times New Roman"/>
          <w:color w:val="4A4A4A"/>
          <w:lang w:eastAsia="pt-BR"/>
        </w:rPr>
        <w:t>Veja as fotos no link- https://casacor.abril.com.br/mostras/mato-grosso-do-sul</w:t>
      </w:r>
    </w:p>
    <w:p w14:paraId="208A0E16" w14:textId="77777777" w:rsidR="00211497" w:rsidRPr="00211497" w:rsidRDefault="00211497" w:rsidP="005E5734">
      <w:pPr>
        <w:shd w:val="clear" w:color="auto" w:fill="FFFFFF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inherit" w:hAnsi="inherit" w:cs="Times New Roman"/>
          <w:b/>
          <w:bCs/>
          <w:color w:val="4A4A4A"/>
          <w:bdr w:val="none" w:sz="0" w:space="0" w:color="auto" w:frame="1"/>
          <w:lang w:eastAsia="pt-BR"/>
        </w:rPr>
        <w:t>Terça-feira a sexta-feira, das 16h às 22h</w:t>
      </w:r>
    </w:p>
    <w:p w14:paraId="6B4B1757" w14:textId="77777777" w:rsidR="00211497" w:rsidRPr="00211497" w:rsidRDefault="00211497" w:rsidP="005E5734">
      <w:pPr>
        <w:shd w:val="clear" w:color="auto" w:fill="FFFFFF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inherit" w:hAnsi="inherit" w:cs="Times New Roman"/>
          <w:b/>
          <w:bCs/>
          <w:color w:val="4A4A4A"/>
          <w:bdr w:val="none" w:sz="0" w:space="0" w:color="auto" w:frame="1"/>
          <w:lang w:eastAsia="pt-BR"/>
        </w:rPr>
        <w:t>Sábado, das 13h às 22h</w:t>
      </w:r>
    </w:p>
    <w:p w14:paraId="3ACB4B08" w14:textId="77777777" w:rsidR="00211497" w:rsidRPr="00211497" w:rsidRDefault="00211497" w:rsidP="005E5734">
      <w:pPr>
        <w:shd w:val="clear" w:color="auto" w:fill="FFFFFF"/>
        <w:jc w:val="both"/>
        <w:textAlignment w:val="baseline"/>
        <w:rPr>
          <w:rFonts w:ascii="MSPOSTSansDisplay" w:hAnsi="MSPOSTSansDisplay" w:cs="Times New Roman"/>
          <w:color w:val="4A4A4A"/>
          <w:lang w:eastAsia="pt-BR"/>
        </w:rPr>
      </w:pPr>
      <w:r w:rsidRPr="00211497">
        <w:rPr>
          <w:rFonts w:ascii="inherit" w:hAnsi="inherit" w:cs="Times New Roman"/>
          <w:b/>
          <w:bCs/>
          <w:color w:val="4A4A4A"/>
          <w:bdr w:val="none" w:sz="0" w:space="0" w:color="auto" w:frame="1"/>
          <w:lang w:eastAsia="pt-BR"/>
        </w:rPr>
        <w:t>Domingo, das 13h às 20h</w:t>
      </w:r>
    </w:p>
    <w:p w14:paraId="240A5770" w14:textId="77777777" w:rsidR="00211497" w:rsidRPr="00211497" w:rsidRDefault="00211497" w:rsidP="005E5734">
      <w:pPr>
        <w:jc w:val="both"/>
        <w:textAlignment w:val="baseline"/>
        <w:rPr>
          <w:rFonts w:ascii="inherit" w:eastAsia="Times New Roman" w:hAnsi="inherit" w:cs="Times New Roman"/>
          <w:lang w:eastAsia="pt-BR"/>
        </w:rPr>
      </w:pPr>
    </w:p>
    <w:p w14:paraId="3BC91BE2" w14:textId="77777777" w:rsidR="003A31A1" w:rsidRDefault="003A31A1" w:rsidP="005E5734">
      <w:pPr>
        <w:jc w:val="both"/>
      </w:pPr>
    </w:p>
    <w:sectPr w:rsidR="003A31A1" w:rsidSect="000E787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POSTSansDispl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97"/>
    <w:rsid w:val="000001C8"/>
    <w:rsid w:val="000123D8"/>
    <w:rsid w:val="00012F23"/>
    <w:rsid w:val="00014442"/>
    <w:rsid w:val="00016F7A"/>
    <w:rsid w:val="00021AA7"/>
    <w:rsid w:val="000306B9"/>
    <w:rsid w:val="000310FB"/>
    <w:rsid w:val="0003348B"/>
    <w:rsid w:val="00034824"/>
    <w:rsid w:val="00034CDC"/>
    <w:rsid w:val="00036E9D"/>
    <w:rsid w:val="00043BD2"/>
    <w:rsid w:val="0005169D"/>
    <w:rsid w:val="000527E5"/>
    <w:rsid w:val="00055A20"/>
    <w:rsid w:val="000609D7"/>
    <w:rsid w:val="000635C8"/>
    <w:rsid w:val="00063754"/>
    <w:rsid w:val="00070104"/>
    <w:rsid w:val="000708DB"/>
    <w:rsid w:val="000731C0"/>
    <w:rsid w:val="000915A8"/>
    <w:rsid w:val="00091DEA"/>
    <w:rsid w:val="000948A4"/>
    <w:rsid w:val="000A26A0"/>
    <w:rsid w:val="000A3407"/>
    <w:rsid w:val="000A3547"/>
    <w:rsid w:val="000B0224"/>
    <w:rsid w:val="000B44BD"/>
    <w:rsid w:val="000C6A8E"/>
    <w:rsid w:val="000D0D47"/>
    <w:rsid w:val="000D3455"/>
    <w:rsid w:val="000D42EB"/>
    <w:rsid w:val="000D5C67"/>
    <w:rsid w:val="000E41BA"/>
    <w:rsid w:val="000E787A"/>
    <w:rsid w:val="000F1B03"/>
    <w:rsid w:val="000F1EAB"/>
    <w:rsid w:val="000F2500"/>
    <w:rsid w:val="000F7FBE"/>
    <w:rsid w:val="001026C1"/>
    <w:rsid w:val="001034A0"/>
    <w:rsid w:val="001042F8"/>
    <w:rsid w:val="0011123B"/>
    <w:rsid w:val="0011313C"/>
    <w:rsid w:val="0011411F"/>
    <w:rsid w:val="001221A6"/>
    <w:rsid w:val="00124F5D"/>
    <w:rsid w:val="00140E32"/>
    <w:rsid w:val="00142539"/>
    <w:rsid w:val="0014377D"/>
    <w:rsid w:val="00143D13"/>
    <w:rsid w:val="001447C7"/>
    <w:rsid w:val="00144AA6"/>
    <w:rsid w:val="0015205A"/>
    <w:rsid w:val="00156B73"/>
    <w:rsid w:val="00166A0D"/>
    <w:rsid w:val="0016725D"/>
    <w:rsid w:val="00175B3E"/>
    <w:rsid w:val="00181979"/>
    <w:rsid w:val="00183DFE"/>
    <w:rsid w:val="00186445"/>
    <w:rsid w:val="00187605"/>
    <w:rsid w:val="00187B65"/>
    <w:rsid w:val="001A0E39"/>
    <w:rsid w:val="001A1E62"/>
    <w:rsid w:val="001A305A"/>
    <w:rsid w:val="001A64A8"/>
    <w:rsid w:val="001B4815"/>
    <w:rsid w:val="001B59A0"/>
    <w:rsid w:val="001C4A73"/>
    <w:rsid w:val="001C58C3"/>
    <w:rsid w:val="001D0055"/>
    <w:rsid w:val="001D7FB2"/>
    <w:rsid w:val="001E0A58"/>
    <w:rsid w:val="001E2214"/>
    <w:rsid w:val="001E58FC"/>
    <w:rsid w:val="001E5ADE"/>
    <w:rsid w:val="001E77C4"/>
    <w:rsid w:val="001F0D33"/>
    <w:rsid w:val="001F2EF0"/>
    <w:rsid w:val="001F3C53"/>
    <w:rsid w:val="001F446D"/>
    <w:rsid w:val="00203574"/>
    <w:rsid w:val="00204243"/>
    <w:rsid w:val="002073C6"/>
    <w:rsid w:val="002074D1"/>
    <w:rsid w:val="00211497"/>
    <w:rsid w:val="0021161D"/>
    <w:rsid w:val="00212B21"/>
    <w:rsid w:val="00213511"/>
    <w:rsid w:val="00213541"/>
    <w:rsid w:val="00216881"/>
    <w:rsid w:val="00240598"/>
    <w:rsid w:val="00242A81"/>
    <w:rsid w:val="00243F33"/>
    <w:rsid w:val="00250846"/>
    <w:rsid w:val="00263731"/>
    <w:rsid w:val="00265BCC"/>
    <w:rsid w:val="0027121A"/>
    <w:rsid w:val="00273281"/>
    <w:rsid w:val="002741AD"/>
    <w:rsid w:val="002806AC"/>
    <w:rsid w:val="00280938"/>
    <w:rsid w:val="0028199B"/>
    <w:rsid w:val="00284055"/>
    <w:rsid w:val="00284089"/>
    <w:rsid w:val="00284F90"/>
    <w:rsid w:val="002921EB"/>
    <w:rsid w:val="002936AD"/>
    <w:rsid w:val="00297AB7"/>
    <w:rsid w:val="002A12B4"/>
    <w:rsid w:val="002A4044"/>
    <w:rsid w:val="002A4062"/>
    <w:rsid w:val="002A51EE"/>
    <w:rsid w:val="002B1EE0"/>
    <w:rsid w:val="002B1F38"/>
    <w:rsid w:val="002C38B2"/>
    <w:rsid w:val="002C4574"/>
    <w:rsid w:val="002C53F3"/>
    <w:rsid w:val="002C5F05"/>
    <w:rsid w:val="002C60B6"/>
    <w:rsid w:val="002D5081"/>
    <w:rsid w:val="002E7FCC"/>
    <w:rsid w:val="002F5150"/>
    <w:rsid w:val="00301328"/>
    <w:rsid w:val="00302DB9"/>
    <w:rsid w:val="00303AF0"/>
    <w:rsid w:val="003065B0"/>
    <w:rsid w:val="00306C48"/>
    <w:rsid w:val="00311BAD"/>
    <w:rsid w:val="003204DA"/>
    <w:rsid w:val="0032632F"/>
    <w:rsid w:val="00327DC4"/>
    <w:rsid w:val="0033123B"/>
    <w:rsid w:val="0033376A"/>
    <w:rsid w:val="00333B2F"/>
    <w:rsid w:val="00336734"/>
    <w:rsid w:val="0034023C"/>
    <w:rsid w:val="00341B98"/>
    <w:rsid w:val="003470C7"/>
    <w:rsid w:val="0034755F"/>
    <w:rsid w:val="00352CDD"/>
    <w:rsid w:val="00353E25"/>
    <w:rsid w:val="00354C75"/>
    <w:rsid w:val="00355C73"/>
    <w:rsid w:val="003605AB"/>
    <w:rsid w:val="00363543"/>
    <w:rsid w:val="0036743F"/>
    <w:rsid w:val="00370F17"/>
    <w:rsid w:val="00380D9E"/>
    <w:rsid w:val="00382B58"/>
    <w:rsid w:val="00394991"/>
    <w:rsid w:val="003959E5"/>
    <w:rsid w:val="003A31A1"/>
    <w:rsid w:val="003A47AE"/>
    <w:rsid w:val="003B1D7C"/>
    <w:rsid w:val="003B1DCD"/>
    <w:rsid w:val="003B3173"/>
    <w:rsid w:val="003B684F"/>
    <w:rsid w:val="003B7E07"/>
    <w:rsid w:val="003C3046"/>
    <w:rsid w:val="003C43DE"/>
    <w:rsid w:val="003D2257"/>
    <w:rsid w:val="003D3925"/>
    <w:rsid w:val="003D448E"/>
    <w:rsid w:val="003D71FD"/>
    <w:rsid w:val="003D7C07"/>
    <w:rsid w:val="003F00D8"/>
    <w:rsid w:val="003F1F69"/>
    <w:rsid w:val="00400555"/>
    <w:rsid w:val="00400F09"/>
    <w:rsid w:val="00401682"/>
    <w:rsid w:val="00402FEE"/>
    <w:rsid w:val="00405D89"/>
    <w:rsid w:val="004078BF"/>
    <w:rsid w:val="00410BE4"/>
    <w:rsid w:val="00412562"/>
    <w:rsid w:val="004129D3"/>
    <w:rsid w:val="00412D6B"/>
    <w:rsid w:val="00415B3D"/>
    <w:rsid w:val="004214D5"/>
    <w:rsid w:val="00432B99"/>
    <w:rsid w:val="00440D7F"/>
    <w:rsid w:val="00451245"/>
    <w:rsid w:val="004665CD"/>
    <w:rsid w:val="00466C2B"/>
    <w:rsid w:val="0047508F"/>
    <w:rsid w:val="00481C5D"/>
    <w:rsid w:val="00481E35"/>
    <w:rsid w:val="00481E74"/>
    <w:rsid w:val="00485645"/>
    <w:rsid w:val="00493CE6"/>
    <w:rsid w:val="00495A1E"/>
    <w:rsid w:val="004A1975"/>
    <w:rsid w:val="004A4A2D"/>
    <w:rsid w:val="004A58B8"/>
    <w:rsid w:val="004B1A72"/>
    <w:rsid w:val="004C0B60"/>
    <w:rsid w:val="004C7668"/>
    <w:rsid w:val="004D42CE"/>
    <w:rsid w:val="004D7E78"/>
    <w:rsid w:val="004F17CE"/>
    <w:rsid w:val="004F39A2"/>
    <w:rsid w:val="0050476D"/>
    <w:rsid w:val="0050794F"/>
    <w:rsid w:val="0051029A"/>
    <w:rsid w:val="00513DF7"/>
    <w:rsid w:val="00516740"/>
    <w:rsid w:val="0051736E"/>
    <w:rsid w:val="00521539"/>
    <w:rsid w:val="00522980"/>
    <w:rsid w:val="00526F8D"/>
    <w:rsid w:val="00534E4F"/>
    <w:rsid w:val="005469F6"/>
    <w:rsid w:val="00552FE0"/>
    <w:rsid w:val="00554037"/>
    <w:rsid w:val="00556D8F"/>
    <w:rsid w:val="0056040E"/>
    <w:rsid w:val="0057048B"/>
    <w:rsid w:val="00574814"/>
    <w:rsid w:val="00577FA2"/>
    <w:rsid w:val="0058043D"/>
    <w:rsid w:val="00593FD2"/>
    <w:rsid w:val="00595F5B"/>
    <w:rsid w:val="00596B1A"/>
    <w:rsid w:val="005976F4"/>
    <w:rsid w:val="005A0A2E"/>
    <w:rsid w:val="005A6BCC"/>
    <w:rsid w:val="005B1E53"/>
    <w:rsid w:val="005B311C"/>
    <w:rsid w:val="005B46F0"/>
    <w:rsid w:val="005B6F6B"/>
    <w:rsid w:val="005B7A0A"/>
    <w:rsid w:val="005C1A4A"/>
    <w:rsid w:val="005D26BC"/>
    <w:rsid w:val="005D5CF2"/>
    <w:rsid w:val="005E18DB"/>
    <w:rsid w:val="005E1D06"/>
    <w:rsid w:val="005E5734"/>
    <w:rsid w:val="005F6EEE"/>
    <w:rsid w:val="00601BB9"/>
    <w:rsid w:val="00603B60"/>
    <w:rsid w:val="00607ACA"/>
    <w:rsid w:val="006100B6"/>
    <w:rsid w:val="00612EE4"/>
    <w:rsid w:val="00613ADD"/>
    <w:rsid w:val="0061608B"/>
    <w:rsid w:val="00617535"/>
    <w:rsid w:val="00622C00"/>
    <w:rsid w:val="00625E31"/>
    <w:rsid w:val="00633F16"/>
    <w:rsid w:val="006354A9"/>
    <w:rsid w:val="00640D32"/>
    <w:rsid w:val="00643DCB"/>
    <w:rsid w:val="00644054"/>
    <w:rsid w:val="00660B8B"/>
    <w:rsid w:val="0066245A"/>
    <w:rsid w:val="00663F85"/>
    <w:rsid w:val="006671C6"/>
    <w:rsid w:val="00672086"/>
    <w:rsid w:val="00672C1A"/>
    <w:rsid w:val="00674BA6"/>
    <w:rsid w:val="00676BAC"/>
    <w:rsid w:val="006909C2"/>
    <w:rsid w:val="006A1998"/>
    <w:rsid w:val="006A5C2E"/>
    <w:rsid w:val="006A6B22"/>
    <w:rsid w:val="006B1EB6"/>
    <w:rsid w:val="006C593C"/>
    <w:rsid w:val="006D078E"/>
    <w:rsid w:val="006E02C7"/>
    <w:rsid w:val="006E1762"/>
    <w:rsid w:val="006E1AA6"/>
    <w:rsid w:val="006E29A4"/>
    <w:rsid w:val="006E5C66"/>
    <w:rsid w:val="006F297D"/>
    <w:rsid w:val="006F5295"/>
    <w:rsid w:val="00701498"/>
    <w:rsid w:val="0070164A"/>
    <w:rsid w:val="00714D9C"/>
    <w:rsid w:val="00717544"/>
    <w:rsid w:val="00730FFC"/>
    <w:rsid w:val="00740EEB"/>
    <w:rsid w:val="007463B8"/>
    <w:rsid w:val="00747C1B"/>
    <w:rsid w:val="0075115B"/>
    <w:rsid w:val="0075502A"/>
    <w:rsid w:val="00755942"/>
    <w:rsid w:val="00761D47"/>
    <w:rsid w:val="00771A83"/>
    <w:rsid w:val="00773AD4"/>
    <w:rsid w:val="00775874"/>
    <w:rsid w:val="007824EA"/>
    <w:rsid w:val="00791F86"/>
    <w:rsid w:val="007978C1"/>
    <w:rsid w:val="00797C8B"/>
    <w:rsid w:val="007A4E04"/>
    <w:rsid w:val="007A676E"/>
    <w:rsid w:val="007B1F3B"/>
    <w:rsid w:val="007C1F5D"/>
    <w:rsid w:val="007C44CD"/>
    <w:rsid w:val="007D0F1C"/>
    <w:rsid w:val="007D32EF"/>
    <w:rsid w:val="007D4569"/>
    <w:rsid w:val="007D5E2B"/>
    <w:rsid w:val="007D6278"/>
    <w:rsid w:val="007D70F1"/>
    <w:rsid w:val="007F2B1A"/>
    <w:rsid w:val="007F5452"/>
    <w:rsid w:val="00800F9F"/>
    <w:rsid w:val="008106D0"/>
    <w:rsid w:val="00815419"/>
    <w:rsid w:val="0082025A"/>
    <w:rsid w:val="00820F6D"/>
    <w:rsid w:val="00825ACE"/>
    <w:rsid w:val="00826907"/>
    <w:rsid w:val="008326F0"/>
    <w:rsid w:val="008337F0"/>
    <w:rsid w:val="0083479C"/>
    <w:rsid w:val="00836DD9"/>
    <w:rsid w:val="00840A33"/>
    <w:rsid w:val="00841630"/>
    <w:rsid w:val="00841B02"/>
    <w:rsid w:val="00842172"/>
    <w:rsid w:val="008433AF"/>
    <w:rsid w:val="00844D2A"/>
    <w:rsid w:val="00845797"/>
    <w:rsid w:val="00845F99"/>
    <w:rsid w:val="008465D8"/>
    <w:rsid w:val="00853230"/>
    <w:rsid w:val="008565AC"/>
    <w:rsid w:val="00863D2D"/>
    <w:rsid w:val="00864A7E"/>
    <w:rsid w:val="00865B5B"/>
    <w:rsid w:val="00865DF5"/>
    <w:rsid w:val="00871ABC"/>
    <w:rsid w:val="00873774"/>
    <w:rsid w:val="008763D2"/>
    <w:rsid w:val="008818B1"/>
    <w:rsid w:val="008837D9"/>
    <w:rsid w:val="00885F53"/>
    <w:rsid w:val="0089050F"/>
    <w:rsid w:val="00890DAE"/>
    <w:rsid w:val="00890E4A"/>
    <w:rsid w:val="00891101"/>
    <w:rsid w:val="008923CB"/>
    <w:rsid w:val="008925FB"/>
    <w:rsid w:val="00896002"/>
    <w:rsid w:val="008969C2"/>
    <w:rsid w:val="008A413B"/>
    <w:rsid w:val="008B06AF"/>
    <w:rsid w:val="008B0826"/>
    <w:rsid w:val="008B6768"/>
    <w:rsid w:val="008C0FC2"/>
    <w:rsid w:val="008C38C3"/>
    <w:rsid w:val="008C6277"/>
    <w:rsid w:val="008C7F1E"/>
    <w:rsid w:val="008D117D"/>
    <w:rsid w:val="008D3A17"/>
    <w:rsid w:val="008D3F35"/>
    <w:rsid w:val="008D774E"/>
    <w:rsid w:val="008D7E29"/>
    <w:rsid w:val="008E2690"/>
    <w:rsid w:val="008E76DB"/>
    <w:rsid w:val="008F41FC"/>
    <w:rsid w:val="008F6F5F"/>
    <w:rsid w:val="009067A7"/>
    <w:rsid w:val="00910CAF"/>
    <w:rsid w:val="00911E88"/>
    <w:rsid w:val="0091580C"/>
    <w:rsid w:val="00922937"/>
    <w:rsid w:val="009269D6"/>
    <w:rsid w:val="00930FC9"/>
    <w:rsid w:val="00933080"/>
    <w:rsid w:val="009403FC"/>
    <w:rsid w:val="00943CE3"/>
    <w:rsid w:val="00944838"/>
    <w:rsid w:val="00947C54"/>
    <w:rsid w:val="00952602"/>
    <w:rsid w:val="009570A1"/>
    <w:rsid w:val="00963BB9"/>
    <w:rsid w:val="00964765"/>
    <w:rsid w:val="009726CE"/>
    <w:rsid w:val="00973C78"/>
    <w:rsid w:val="00974A88"/>
    <w:rsid w:val="00981DDE"/>
    <w:rsid w:val="00992BC6"/>
    <w:rsid w:val="009967F6"/>
    <w:rsid w:val="009A4721"/>
    <w:rsid w:val="009B20AA"/>
    <w:rsid w:val="009B238C"/>
    <w:rsid w:val="009B2A97"/>
    <w:rsid w:val="009C3A99"/>
    <w:rsid w:val="009C7EC4"/>
    <w:rsid w:val="009D1872"/>
    <w:rsid w:val="009D68BF"/>
    <w:rsid w:val="009E0FB5"/>
    <w:rsid w:val="009E1A39"/>
    <w:rsid w:val="009E2A78"/>
    <w:rsid w:val="009E4685"/>
    <w:rsid w:val="009E4EFD"/>
    <w:rsid w:val="009F1903"/>
    <w:rsid w:val="009F5E82"/>
    <w:rsid w:val="009F6D23"/>
    <w:rsid w:val="00A00C5F"/>
    <w:rsid w:val="00A01A0B"/>
    <w:rsid w:val="00A044CF"/>
    <w:rsid w:val="00A11F9E"/>
    <w:rsid w:val="00A12460"/>
    <w:rsid w:val="00A148CC"/>
    <w:rsid w:val="00A1513E"/>
    <w:rsid w:val="00A21035"/>
    <w:rsid w:val="00A219F1"/>
    <w:rsid w:val="00A24DD0"/>
    <w:rsid w:val="00A2693F"/>
    <w:rsid w:val="00A37F90"/>
    <w:rsid w:val="00A40489"/>
    <w:rsid w:val="00A416C6"/>
    <w:rsid w:val="00A43027"/>
    <w:rsid w:val="00A50430"/>
    <w:rsid w:val="00A5425C"/>
    <w:rsid w:val="00A563D5"/>
    <w:rsid w:val="00A5677E"/>
    <w:rsid w:val="00A57130"/>
    <w:rsid w:val="00A629F5"/>
    <w:rsid w:val="00A62D9F"/>
    <w:rsid w:val="00A64081"/>
    <w:rsid w:val="00A656C5"/>
    <w:rsid w:val="00A664EB"/>
    <w:rsid w:val="00A66502"/>
    <w:rsid w:val="00A7264A"/>
    <w:rsid w:val="00A75303"/>
    <w:rsid w:val="00A76A40"/>
    <w:rsid w:val="00A825A6"/>
    <w:rsid w:val="00A86B2E"/>
    <w:rsid w:val="00A92120"/>
    <w:rsid w:val="00AB1944"/>
    <w:rsid w:val="00AC09A3"/>
    <w:rsid w:val="00AC198F"/>
    <w:rsid w:val="00AC2DB6"/>
    <w:rsid w:val="00AD4661"/>
    <w:rsid w:val="00AD5122"/>
    <w:rsid w:val="00AE3FB7"/>
    <w:rsid w:val="00AE72F2"/>
    <w:rsid w:val="00AF2097"/>
    <w:rsid w:val="00AF490A"/>
    <w:rsid w:val="00B12D61"/>
    <w:rsid w:val="00B16CA0"/>
    <w:rsid w:val="00B21C56"/>
    <w:rsid w:val="00B302A7"/>
    <w:rsid w:val="00B32A4C"/>
    <w:rsid w:val="00B35B01"/>
    <w:rsid w:val="00B35B7F"/>
    <w:rsid w:val="00B424ED"/>
    <w:rsid w:val="00B43632"/>
    <w:rsid w:val="00B46F2B"/>
    <w:rsid w:val="00B50690"/>
    <w:rsid w:val="00B54CA9"/>
    <w:rsid w:val="00B5653B"/>
    <w:rsid w:val="00B63003"/>
    <w:rsid w:val="00B6395A"/>
    <w:rsid w:val="00B65328"/>
    <w:rsid w:val="00B77E0B"/>
    <w:rsid w:val="00B80B54"/>
    <w:rsid w:val="00B82EFC"/>
    <w:rsid w:val="00B85E30"/>
    <w:rsid w:val="00B9080F"/>
    <w:rsid w:val="00B913E6"/>
    <w:rsid w:val="00B95770"/>
    <w:rsid w:val="00BA4F8B"/>
    <w:rsid w:val="00BA51EE"/>
    <w:rsid w:val="00BA771C"/>
    <w:rsid w:val="00BA7F05"/>
    <w:rsid w:val="00BB07A9"/>
    <w:rsid w:val="00BB0D43"/>
    <w:rsid w:val="00BB1D49"/>
    <w:rsid w:val="00BB3238"/>
    <w:rsid w:val="00BB70D2"/>
    <w:rsid w:val="00BC3065"/>
    <w:rsid w:val="00BC4B6E"/>
    <w:rsid w:val="00BC52DB"/>
    <w:rsid w:val="00BC6475"/>
    <w:rsid w:val="00BC65AD"/>
    <w:rsid w:val="00BD2F68"/>
    <w:rsid w:val="00BD624B"/>
    <w:rsid w:val="00BE4B0F"/>
    <w:rsid w:val="00BF5A07"/>
    <w:rsid w:val="00C01574"/>
    <w:rsid w:val="00C01E60"/>
    <w:rsid w:val="00C03AC3"/>
    <w:rsid w:val="00C04C19"/>
    <w:rsid w:val="00C079A4"/>
    <w:rsid w:val="00C135F3"/>
    <w:rsid w:val="00C1625B"/>
    <w:rsid w:val="00C17478"/>
    <w:rsid w:val="00C22928"/>
    <w:rsid w:val="00C26E02"/>
    <w:rsid w:val="00C33127"/>
    <w:rsid w:val="00C36543"/>
    <w:rsid w:val="00C3728B"/>
    <w:rsid w:val="00C434CB"/>
    <w:rsid w:val="00C50A72"/>
    <w:rsid w:val="00C52CE7"/>
    <w:rsid w:val="00C60725"/>
    <w:rsid w:val="00C63FAD"/>
    <w:rsid w:val="00C6403E"/>
    <w:rsid w:val="00C660F0"/>
    <w:rsid w:val="00C675CE"/>
    <w:rsid w:val="00C80DF2"/>
    <w:rsid w:val="00C812D7"/>
    <w:rsid w:val="00C87714"/>
    <w:rsid w:val="00C901DB"/>
    <w:rsid w:val="00C9195B"/>
    <w:rsid w:val="00C93C10"/>
    <w:rsid w:val="00CA3294"/>
    <w:rsid w:val="00CA7315"/>
    <w:rsid w:val="00CB6CDB"/>
    <w:rsid w:val="00CB7BB5"/>
    <w:rsid w:val="00CC0B2A"/>
    <w:rsid w:val="00CC1DC2"/>
    <w:rsid w:val="00CC36D9"/>
    <w:rsid w:val="00CC56DB"/>
    <w:rsid w:val="00CC6D75"/>
    <w:rsid w:val="00CC7773"/>
    <w:rsid w:val="00CD3214"/>
    <w:rsid w:val="00CE0126"/>
    <w:rsid w:val="00CF5363"/>
    <w:rsid w:val="00D02B1B"/>
    <w:rsid w:val="00D046DE"/>
    <w:rsid w:val="00D058A5"/>
    <w:rsid w:val="00D133C7"/>
    <w:rsid w:val="00D1342C"/>
    <w:rsid w:val="00D14331"/>
    <w:rsid w:val="00D144A6"/>
    <w:rsid w:val="00D16E1E"/>
    <w:rsid w:val="00D174A4"/>
    <w:rsid w:val="00D30300"/>
    <w:rsid w:val="00D3410D"/>
    <w:rsid w:val="00D35AFF"/>
    <w:rsid w:val="00D40E99"/>
    <w:rsid w:val="00D45460"/>
    <w:rsid w:val="00D45C9B"/>
    <w:rsid w:val="00D5020C"/>
    <w:rsid w:val="00D569E8"/>
    <w:rsid w:val="00D67F9C"/>
    <w:rsid w:val="00D74CF3"/>
    <w:rsid w:val="00D84582"/>
    <w:rsid w:val="00DA1ADE"/>
    <w:rsid w:val="00DB0ED7"/>
    <w:rsid w:val="00DB4822"/>
    <w:rsid w:val="00DC6D2E"/>
    <w:rsid w:val="00DC7B9A"/>
    <w:rsid w:val="00DD26E3"/>
    <w:rsid w:val="00DD53A1"/>
    <w:rsid w:val="00DD742E"/>
    <w:rsid w:val="00DE3A4A"/>
    <w:rsid w:val="00DE7244"/>
    <w:rsid w:val="00DE7425"/>
    <w:rsid w:val="00DF09E8"/>
    <w:rsid w:val="00DF2412"/>
    <w:rsid w:val="00DF27DE"/>
    <w:rsid w:val="00DF4EFB"/>
    <w:rsid w:val="00DF6D76"/>
    <w:rsid w:val="00E01173"/>
    <w:rsid w:val="00E0653C"/>
    <w:rsid w:val="00E16529"/>
    <w:rsid w:val="00E20E5E"/>
    <w:rsid w:val="00E2341B"/>
    <w:rsid w:val="00E266E7"/>
    <w:rsid w:val="00E30CF3"/>
    <w:rsid w:val="00E32CC3"/>
    <w:rsid w:val="00E331E0"/>
    <w:rsid w:val="00E42A8A"/>
    <w:rsid w:val="00E464B0"/>
    <w:rsid w:val="00E5187A"/>
    <w:rsid w:val="00E52F4A"/>
    <w:rsid w:val="00E532AC"/>
    <w:rsid w:val="00E57FF7"/>
    <w:rsid w:val="00E6445D"/>
    <w:rsid w:val="00E666CF"/>
    <w:rsid w:val="00E7139F"/>
    <w:rsid w:val="00E721E3"/>
    <w:rsid w:val="00E9039F"/>
    <w:rsid w:val="00E9442E"/>
    <w:rsid w:val="00E94B07"/>
    <w:rsid w:val="00E973F1"/>
    <w:rsid w:val="00EA4318"/>
    <w:rsid w:val="00EB0783"/>
    <w:rsid w:val="00EB07E8"/>
    <w:rsid w:val="00EB1588"/>
    <w:rsid w:val="00EB64FC"/>
    <w:rsid w:val="00EB7331"/>
    <w:rsid w:val="00EC17E7"/>
    <w:rsid w:val="00EC2AEA"/>
    <w:rsid w:val="00EC5BB3"/>
    <w:rsid w:val="00EC61C2"/>
    <w:rsid w:val="00EE362E"/>
    <w:rsid w:val="00EE3975"/>
    <w:rsid w:val="00EF767E"/>
    <w:rsid w:val="00F004D4"/>
    <w:rsid w:val="00F02E48"/>
    <w:rsid w:val="00F02FF7"/>
    <w:rsid w:val="00F0334D"/>
    <w:rsid w:val="00F06A0B"/>
    <w:rsid w:val="00F17BF6"/>
    <w:rsid w:val="00F205B4"/>
    <w:rsid w:val="00F23C04"/>
    <w:rsid w:val="00F270F4"/>
    <w:rsid w:val="00F272A6"/>
    <w:rsid w:val="00F30D90"/>
    <w:rsid w:val="00F419D9"/>
    <w:rsid w:val="00F436B7"/>
    <w:rsid w:val="00F439F7"/>
    <w:rsid w:val="00F4435E"/>
    <w:rsid w:val="00F54DFB"/>
    <w:rsid w:val="00F64CAB"/>
    <w:rsid w:val="00F66BC4"/>
    <w:rsid w:val="00F71DAA"/>
    <w:rsid w:val="00F7293D"/>
    <w:rsid w:val="00F80884"/>
    <w:rsid w:val="00F80914"/>
    <w:rsid w:val="00F8256F"/>
    <w:rsid w:val="00F842D0"/>
    <w:rsid w:val="00FA34D8"/>
    <w:rsid w:val="00FA37A4"/>
    <w:rsid w:val="00FA6963"/>
    <w:rsid w:val="00FB3C2C"/>
    <w:rsid w:val="00FB6756"/>
    <w:rsid w:val="00FC00AC"/>
    <w:rsid w:val="00FC109E"/>
    <w:rsid w:val="00FC3316"/>
    <w:rsid w:val="00FC7009"/>
    <w:rsid w:val="00FD26D8"/>
    <w:rsid w:val="00FD4C71"/>
    <w:rsid w:val="00FF2777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42F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1149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1149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11497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11497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11497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211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42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4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3298</Characters>
  <Application>Microsoft Macintosh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CASACOR MS 2021 celebra o estilo de morar criativo em Campo Grande, aberta dia 3</vt:lpstr>
      <vt:lpstr>        CASACOR MS 2021 – criatividade e história</vt:lpstr>
      <vt:lpstr>        CASACOR MS 2021 – memórias</vt:lpstr>
      <vt:lpstr>        Visitação</vt:lpstr>
    </vt:vector>
  </TitlesOfParts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2022-02-23T13:59:00Z</dcterms:created>
  <dcterms:modified xsi:type="dcterms:W3CDTF">2022-02-23T14:15:00Z</dcterms:modified>
</cp:coreProperties>
</file>