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19 Suítes Despertar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As Suítes Despertar redefinem o conceito de bem-estar e conforto em um refúgio moderno e sofisticado. Composto por três suítes, este ambiente foi cuidadosamente projetado para um jovem casal, que encontra na tranquilidade do lar, o equilíbrio perfeito entre a vida agitada e os momentos de paz ao lado de seus queridos pets. O ambiente DESPERTAR é mais do que um simples conjunto de suítes; é uma experiência sensorial que conecta o presente ao agora. Aqui, cada despertar é um novo começo, e cada noite de sono é um passo em direção aos sonhos que </w:t>
      </w:r>
      <w:r w:rsidDel="00000000" w:rsidR="00000000" w:rsidRPr="00000000">
        <w:rPr>
          <w:rtl w:val="0"/>
        </w:rPr>
        <w:t xml:space="preserve">moldarão</w:t>
      </w:r>
      <w:r w:rsidDel="00000000" w:rsidR="00000000" w:rsidRPr="00000000">
        <w:rPr>
          <w:rtl w:val="0"/>
        </w:rPr>
        <w:t xml:space="preserve"> o amanhã.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Matheus Xavier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(47) 99664-0599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matheus.xavier.arq@gmail.com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@arq_matheusxavier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