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2"/>
          <w:szCs w:val="32"/>
        </w:rPr>
      </w:pPr>
      <w:r w:rsidDel="00000000" w:rsidR="00000000" w:rsidRPr="00000000">
        <w:rPr>
          <w:rtl w:val="0"/>
        </w:rPr>
      </w:r>
    </w:p>
    <w:p w:rsidR="00000000" w:rsidDel="00000000" w:rsidP="00000000" w:rsidRDefault="00000000" w:rsidRPr="00000000" w14:paraId="00000002">
      <w:pPr>
        <w:jc w:val="center"/>
        <w:rPr>
          <w:b w:val="1"/>
          <w:sz w:val="32"/>
          <w:szCs w:val="32"/>
        </w:rPr>
      </w:pPr>
      <w:r w:rsidDel="00000000" w:rsidR="00000000" w:rsidRPr="00000000">
        <w:rPr>
          <w:b w:val="1"/>
          <w:sz w:val="32"/>
          <w:szCs w:val="32"/>
          <w:rtl w:val="0"/>
        </w:rPr>
        <w:t xml:space="preserve">CASACOR / SANTA CATARINA abre em Florianópolis </w:t>
      </w:r>
    </w:p>
    <w:p w:rsidR="00000000" w:rsidDel="00000000" w:rsidP="00000000" w:rsidRDefault="00000000" w:rsidRPr="00000000" w14:paraId="00000003">
      <w:pPr>
        <w:jc w:val="center"/>
        <w:rPr>
          <w:b w:val="1"/>
          <w:sz w:val="32"/>
          <w:szCs w:val="32"/>
        </w:rPr>
      </w:pPr>
      <w:r w:rsidDel="00000000" w:rsidR="00000000" w:rsidRPr="00000000">
        <w:rPr>
          <w:b w:val="1"/>
          <w:sz w:val="32"/>
          <w:szCs w:val="32"/>
          <w:rtl w:val="0"/>
        </w:rPr>
        <w:t xml:space="preserve">com 30 projetos, na Baía Norte da Ilha</w:t>
      </w:r>
    </w:p>
    <w:p w:rsidR="00000000" w:rsidDel="00000000" w:rsidP="00000000" w:rsidRDefault="00000000" w:rsidRPr="00000000" w14:paraId="00000004">
      <w:pPr>
        <w:jc w:val="center"/>
        <w:rPr>
          <w:i w:val="1"/>
          <w:sz w:val="28"/>
          <w:szCs w:val="28"/>
        </w:rPr>
      </w:pPr>
      <w:r w:rsidDel="00000000" w:rsidR="00000000" w:rsidRPr="00000000">
        <w:rPr>
          <w:rtl w:val="0"/>
        </w:rPr>
      </w:r>
    </w:p>
    <w:p w:rsidR="00000000" w:rsidDel="00000000" w:rsidP="00000000" w:rsidRDefault="00000000" w:rsidRPr="00000000" w14:paraId="00000005">
      <w:pPr>
        <w:jc w:val="center"/>
        <w:rPr>
          <w:i w:val="1"/>
          <w:sz w:val="16"/>
          <w:szCs w:val="16"/>
        </w:rPr>
      </w:pPr>
      <w:r w:rsidDel="00000000" w:rsidR="00000000" w:rsidRPr="00000000">
        <w:rPr>
          <w:i w:val="1"/>
          <w:sz w:val="26"/>
          <w:szCs w:val="26"/>
          <w:rtl w:val="0"/>
        </w:rPr>
        <w:t xml:space="preserve">Mostra retorna a antigo hotel em meio à natureza e ambientes são inspirados na leveza das águas e nas reflexões sobre o futuro do planeta</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sz w:val="20"/>
          <w:szCs w:val="20"/>
        </w:rPr>
      </w:pPr>
      <w:r w:rsidDel="00000000" w:rsidR="00000000" w:rsidRPr="00000000">
        <w:rPr>
          <w:rtl w:val="0"/>
        </w:rPr>
      </w:r>
    </w:p>
    <w:p w:rsidR="00000000" w:rsidDel="00000000" w:rsidP="00000000" w:rsidRDefault="00000000" w:rsidRPr="00000000" w14:paraId="00000008">
      <w:pPr>
        <w:jc w:val="both"/>
        <w:rPr>
          <w:sz w:val="24"/>
          <w:szCs w:val="24"/>
        </w:rPr>
      </w:pPr>
      <w:r w:rsidDel="00000000" w:rsidR="00000000" w:rsidRPr="00000000">
        <w:rPr>
          <w:rtl w:val="0"/>
        </w:rPr>
      </w:r>
    </w:p>
    <w:p w:rsidR="00000000" w:rsidDel="00000000" w:rsidP="00000000" w:rsidRDefault="00000000" w:rsidRPr="00000000" w14:paraId="00000009">
      <w:pPr>
        <w:jc w:val="both"/>
        <w:rPr>
          <w:sz w:val="24"/>
          <w:szCs w:val="24"/>
        </w:rPr>
      </w:pPr>
      <w:r w:rsidDel="00000000" w:rsidR="00000000" w:rsidRPr="00000000">
        <w:rPr>
          <w:sz w:val="24"/>
          <w:szCs w:val="24"/>
          <w:rtl w:val="0"/>
        </w:rPr>
        <w:t xml:space="preserve">Conhecida mundialmente pela beleza de seus refúgios naturais, Florianópolis, a capital de Santa Catarina, recebe mais uma edição da CASACOR, de 29 de setembro a 24 de novembro. A maior e mais completa mostra de arquitetura, design de interiores, paisagismo e arte das Américas propõe ao público ambientes inspirados na calma e na leveza das águas da Baía Norte da Ilha, no bairro João Paulo, uma das paisagens mais deslumbrantes do Estado.</w:t>
      </w:r>
    </w:p>
    <w:p w:rsidR="00000000" w:rsidDel="00000000" w:rsidP="00000000" w:rsidRDefault="00000000" w:rsidRPr="00000000" w14:paraId="0000000A">
      <w:pPr>
        <w:jc w:val="both"/>
        <w:rPr>
          <w:sz w:val="24"/>
          <w:szCs w:val="24"/>
        </w:rPr>
      </w:pPr>
      <w:r w:rsidDel="00000000" w:rsidR="00000000" w:rsidRPr="00000000">
        <w:rPr>
          <w:rtl w:val="0"/>
        </w:rPr>
      </w:r>
    </w:p>
    <w:p w:rsidR="00000000" w:rsidDel="00000000" w:rsidP="00000000" w:rsidRDefault="00000000" w:rsidRPr="00000000" w14:paraId="0000000B">
      <w:pPr>
        <w:jc w:val="both"/>
        <w:rPr>
          <w:sz w:val="24"/>
          <w:szCs w:val="24"/>
        </w:rPr>
      </w:pPr>
      <w:r w:rsidDel="00000000" w:rsidR="00000000" w:rsidRPr="00000000">
        <w:rPr>
          <w:sz w:val="24"/>
          <w:szCs w:val="24"/>
          <w:rtl w:val="0"/>
        </w:rPr>
        <w:t xml:space="preserve">A CASACOR acontece pelo segundo ano consecutivo no antigo Hotel Maria do Mar, onde será construído o empreendimento D/Season Residence Club. Uma área de cerca de 10 mil m2, encravada na natureza, foi totalmente repaginada para receber milhares de visitantes. São 30 ambientes considerados as melhores vitrines do setor, criados por 50 profissionais, um elenco que reúne estreantes e nomes já destacados no cenário da mostra, inspirados no tema deste ano, “De presente, o agora”. </w:t>
      </w:r>
    </w:p>
    <w:p w:rsidR="00000000" w:rsidDel="00000000" w:rsidP="00000000" w:rsidRDefault="00000000" w:rsidRPr="00000000" w14:paraId="0000000C">
      <w:pPr>
        <w:jc w:val="both"/>
        <w:rPr>
          <w:sz w:val="24"/>
          <w:szCs w:val="24"/>
        </w:rPr>
      </w:pPr>
      <w:r w:rsidDel="00000000" w:rsidR="00000000" w:rsidRPr="00000000">
        <w:rPr>
          <w:rtl w:val="0"/>
        </w:rPr>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Mais do que uma visita em busca de inspiração para espaços de casa e trabalho, esta edição da CASACOR / SANTA CATARINA em Florianópolis oferece uma experiência completa, com operações gastronômicas e estruturas que permitem um longo e agradável passeio para toda a família. “O local é o mesmo, mas o roteiro foi totalmente modificado. O desafio foi transformar o lugar em uma experiência ainda melhor do que em 2023, e acreditamos que conseguimos alcançar este objetivo”, afirmam os franqueados, Francis e Luiz Bernardo.</w:t>
      </w:r>
    </w:p>
    <w:p w:rsidR="00000000" w:rsidDel="00000000" w:rsidP="00000000" w:rsidRDefault="00000000" w:rsidRPr="00000000" w14:paraId="0000000E">
      <w:pPr>
        <w:jc w:val="both"/>
        <w:rPr>
          <w:sz w:val="24"/>
          <w:szCs w:val="24"/>
        </w:rPr>
      </w:pPr>
      <w:r w:rsidDel="00000000" w:rsidR="00000000" w:rsidRPr="00000000">
        <w:rPr>
          <w:rtl w:val="0"/>
        </w:rPr>
      </w:r>
    </w:p>
    <w:p w:rsidR="00000000" w:rsidDel="00000000" w:rsidP="00000000" w:rsidRDefault="00000000" w:rsidRPr="00000000" w14:paraId="0000000F">
      <w:pPr>
        <w:jc w:val="both"/>
        <w:rPr>
          <w:b w:val="1"/>
          <w:sz w:val="24"/>
          <w:szCs w:val="24"/>
        </w:rPr>
      </w:pPr>
      <w:r w:rsidDel="00000000" w:rsidR="00000000" w:rsidRPr="00000000">
        <w:rPr>
          <w:b w:val="1"/>
          <w:sz w:val="24"/>
          <w:szCs w:val="24"/>
          <w:rtl w:val="0"/>
        </w:rPr>
        <w:t xml:space="preserve">Reflexões sobre a linha do tempo e a vida natural</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Na tradução do tema “De presente, o agora”, os profissionais investigam a ancestralidade e chamam à reflexão sobre as possibilidades de futuro, diante do cenário atual do planeta, com a emergência climática, as questões que envolvem os eixos social, ambiental e econômico da sustentabilidade. O tema está impresso nos traços, materiais, objetos e mensagens dos ambientes. </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As buscas ao passado, por meio de estudos sobre os povos originários; as manifestações da cultura japonesa e seus profundos significados; a arte depurada em torno do tema da linha do tempo, são inspirações dos profissionais para esta edição. Com muita personalidade, o elenco traçou ambientes que são verdadeiros oásis de ideias, com natureza indoor, afetividade e cheios de brasilidade.</w:t>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Por ser um refúgio costeiro, os espaços são apropriados para celebrações à beira-mar e oportunidades para verdadeiras viagens de autoconhecimento. Materiais naturais dominam os ambientes - rústicos ou delicados. As cores claras, neutras e os tons de terra, que são tendência, dominam os espaços, proporcionando diferentes e inesquecíveis sensações aos visitantes.</w:t>
      </w:r>
    </w:p>
    <w:p w:rsidR="00000000" w:rsidDel="00000000" w:rsidP="00000000" w:rsidRDefault="00000000" w:rsidRPr="00000000" w14:paraId="00000016">
      <w:pPr>
        <w:jc w:val="both"/>
        <w:rPr>
          <w:sz w:val="24"/>
          <w:szCs w:val="24"/>
        </w:rPr>
      </w:pPr>
      <w:r w:rsidDel="00000000" w:rsidR="00000000" w:rsidRPr="00000000">
        <w:rPr>
          <w:rtl w:val="0"/>
        </w:rPr>
      </w:r>
    </w:p>
    <w:p w:rsidR="00000000" w:rsidDel="00000000" w:rsidP="00000000" w:rsidRDefault="00000000" w:rsidRPr="00000000" w14:paraId="00000017">
      <w:pPr>
        <w:jc w:val="both"/>
        <w:rPr>
          <w:sz w:val="24"/>
          <w:szCs w:val="24"/>
        </w:rPr>
      </w:pPr>
      <w:r w:rsidDel="00000000" w:rsidR="00000000" w:rsidRPr="00000000">
        <w:rPr>
          <w:rtl w:val="0"/>
        </w:rPr>
      </w:r>
    </w:p>
    <w:p w:rsidR="00000000" w:rsidDel="00000000" w:rsidP="00000000" w:rsidRDefault="00000000" w:rsidRPr="00000000" w14:paraId="00000018">
      <w:pPr>
        <w:jc w:val="both"/>
        <w:rPr>
          <w:sz w:val="24"/>
          <w:szCs w:val="24"/>
        </w:rPr>
      </w:pPr>
      <w:r w:rsidDel="00000000" w:rsidR="00000000" w:rsidRPr="00000000">
        <w:rPr>
          <w:rtl w:val="0"/>
        </w:rPr>
      </w:r>
    </w:p>
    <w:p w:rsidR="00000000" w:rsidDel="00000000" w:rsidP="00000000" w:rsidRDefault="00000000" w:rsidRPr="00000000" w14:paraId="00000019">
      <w:pPr>
        <w:jc w:val="both"/>
        <w:rPr>
          <w:b w:val="1"/>
          <w:sz w:val="28"/>
          <w:szCs w:val="28"/>
        </w:rPr>
      </w:pPr>
      <w:r w:rsidDel="00000000" w:rsidR="00000000" w:rsidRPr="00000000">
        <w:rPr>
          <w:rtl w:val="0"/>
        </w:rPr>
      </w:r>
    </w:p>
    <w:p w:rsidR="00000000" w:rsidDel="00000000" w:rsidP="00000000" w:rsidRDefault="00000000" w:rsidRPr="00000000" w14:paraId="0000001A">
      <w:pPr>
        <w:jc w:val="both"/>
        <w:rPr>
          <w:b w:val="1"/>
          <w:sz w:val="28"/>
          <w:szCs w:val="28"/>
        </w:rPr>
      </w:pPr>
      <w:r w:rsidDel="00000000" w:rsidR="00000000" w:rsidRPr="00000000">
        <w:rPr>
          <w:b w:val="1"/>
          <w:sz w:val="28"/>
          <w:szCs w:val="28"/>
          <w:rtl w:val="0"/>
        </w:rPr>
        <w:t xml:space="preserve">Mais vigor para o mercado</w:t>
      </w:r>
    </w:p>
    <w:p w:rsidR="00000000" w:rsidDel="00000000" w:rsidP="00000000" w:rsidRDefault="00000000" w:rsidRPr="00000000" w14:paraId="0000001B">
      <w:pPr>
        <w:jc w:val="both"/>
        <w:rPr>
          <w:b w:val="1"/>
          <w:sz w:val="24"/>
          <w:szCs w:val="24"/>
        </w:rPr>
      </w:pPr>
      <w:r w:rsidDel="00000000" w:rsidR="00000000" w:rsidRPr="00000000">
        <w:rPr>
          <w:rtl w:val="0"/>
        </w:rPr>
      </w:r>
    </w:p>
    <w:p w:rsidR="00000000" w:rsidDel="00000000" w:rsidP="00000000" w:rsidRDefault="00000000" w:rsidRPr="00000000" w14:paraId="0000001C">
      <w:pPr>
        <w:jc w:val="both"/>
        <w:rPr>
          <w:sz w:val="24"/>
          <w:szCs w:val="24"/>
        </w:rPr>
      </w:pPr>
      <w:r w:rsidDel="00000000" w:rsidR="00000000" w:rsidRPr="00000000">
        <w:rPr>
          <w:sz w:val="24"/>
          <w:szCs w:val="24"/>
          <w:rtl w:val="0"/>
        </w:rPr>
        <w:t xml:space="preserve">A CASACOR é reconhecida por fortalecer o mercado do setor na região e no Estado, já que reúne grandes marcas parceiras e um grupo extenso de cotistas. São marcas que expõem o que é tendência no mercado nacional e até mesmo, mundial. E a mostra se torna um palco de negociações que traz mais vigor a este mercado durante o período em que está em cartaz. Veja, abaixo, quem são os patrocinadores e fornecedores oficiais desta edição.</w:t>
      </w:r>
    </w:p>
    <w:p w:rsidR="00000000" w:rsidDel="00000000" w:rsidP="00000000" w:rsidRDefault="00000000" w:rsidRPr="00000000" w14:paraId="0000001D">
      <w:pPr>
        <w:jc w:val="center"/>
        <w:rPr>
          <w:i w:val="1"/>
          <w:sz w:val="26"/>
          <w:szCs w:val="26"/>
        </w:rPr>
      </w:pPr>
      <w:r w:rsidDel="00000000" w:rsidR="00000000" w:rsidRPr="00000000">
        <w:rPr>
          <w:rtl w:val="0"/>
        </w:rPr>
      </w:r>
    </w:p>
    <w:p w:rsidR="00000000" w:rsidDel="00000000" w:rsidP="00000000" w:rsidRDefault="00000000" w:rsidRPr="00000000" w14:paraId="0000001E">
      <w:pPr>
        <w:jc w:val="both"/>
        <w:rPr>
          <w:b w:val="1"/>
          <w:sz w:val="24"/>
          <w:szCs w:val="24"/>
        </w:rPr>
      </w:pPr>
      <w:r w:rsidDel="00000000" w:rsidR="00000000" w:rsidRPr="00000000">
        <w:rPr>
          <w:rtl w:val="0"/>
        </w:rPr>
      </w:r>
    </w:p>
    <w:p w:rsidR="00000000" w:rsidDel="00000000" w:rsidP="00000000" w:rsidRDefault="00000000" w:rsidRPr="00000000" w14:paraId="0000001F">
      <w:pPr>
        <w:jc w:val="both"/>
        <w:rPr>
          <w:b w:val="1"/>
          <w:sz w:val="24"/>
          <w:szCs w:val="24"/>
        </w:rPr>
      </w:pPr>
      <w:r w:rsidDel="00000000" w:rsidR="00000000" w:rsidRPr="00000000">
        <w:rPr>
          <w:b w:val="1"/>
          <w:sz w:val="24"/>
          <w:szCs w:val="24"/>
          <w:rtl w:val="0"/>
        </w:rPr>
        <w:t xml:space="preserve">PATROCINADORES OFICIAIS</w:t>
      </w:r>
    </w:p>
    <w:p w:rsidR="00000000" w:rsidDel="00000000" w:rsidP="00000000" w:rsidRDefault="00000000" w:rsidRPr="00000000" w14:paraId="00000020">
      <w:pPr>
        <w:jc w:val="both"/>
        <w:rPr>
          <w:sz w:val="24"/>
          <w:szCs w:val="24"/>
        </w:rPr>
      </w:pPr>
      <w:r w:rsidDel="00000000" w:rsidR="00000000" w:rsidRPr="00000000">
        <w:rPr>
          <w:sz w:val="24"/>
          <w:szCs w:val="24"/>
          <w:rtl w:val="0"/>
        </w:rPr>
        <w:t xml:space="preserve">DECA - Patrocínio Master</w:t>
      </w:r>
    </w:p>
    <w:p w:rsidR="00000000" w:rsidDel="00000000" w:rsidP="00000000" w:rsidRDefault="00000000" w:rsidRPr="00000000" w14:paraId="00000021">
      <w:pPr>
        <w:jc w:val="both"/>
        <w:rPr>
          <w:sz w:val="24"/>
          <w:szCs w:val="24"/>
        </w:rPr>
      </w:pPr>
      <w:r w:rsidDel="00000000" w:rsidR="00000000" w:rsidRPr="00000000">
        <w:rPr>
          <w:sz w:val="24"/>
          <w:szCs w:val="24"/>
          <w:rtl w:val="0"/>
        </w:rPr>
        <w:t xml:space="preserve">CORAL - Tinta Oficial</w:t>
      </w:r>
    </w:p>
    <w:p w:rsidR="00000000" w:rsidDel="00000000" w:rsidP="00000000" w:rsidRDefault="00000000" w:rsidRPr="00000000" w14:paraId="00000022">
      <w:pPr>
        <w:jc w:val="both"/>
        <w:rPr>
          <w:sz w:val="24"/>
          <w:szCs w:val="24"/>
        </w:rPr>
      </w:pPr>
      <w:r w:rsidDel="00000000" w:rsidR="00000000" w:rsidRPr="00000000">
        <w:rPr>
          <w:sz w:val="24"/>
          <w:szCs w:val="24"/>
          <w:rtl w:val="0"/>
        </w:rPr>
        <w:t xml:space="preserve">BRB - Banco Oficial</w:t>
      </w:r>
    </w:p>
    <w:p w:rsidR="00000000" w:rsidDel="00000000" w:rsidP="00000000" w:rsidRDefault="00000000" w:rsidRPr="00000000" w14:paraId="00000023">
      <w:pPr>
        <w:jc w:val="both"/>
        <w:rPr>
          <w:sz w:val="24"/>
          <w:szCs w:val="24"/>
        </w:rPr>
      </w:pPr>
      <w:r w:rsidDel="00000000" w:rsidR="00000000" w:rsidRPr="00000000">
        <w:rPr>
          <w:sz w:val="24"/>
          <w:szCs w:val="24"/>
          <w:rtl w:val="0"/>
        </w:rPr>
        <w:t xml:space="preserve">DIMAS - Patrocínio Local</w:t>
      </w:r>
    </w:p>
    <w:p w:rsidR="00000000" w:rsidDel="00000000" w:rsidP="00000000" w:rsidRDefault="00000000" w:rsidRPr="00000000" w14:paraId="00000024">
      <w:pPr>
        <w:jc w:val="both"/>
        <w:rPr>
          <w:sz w:val="24"/>
          <w:szCs w:val="24"/>
        </w:rPr>
      </w:pPr>
      <w:r w:rsidDel="00000000" w:rsidR="00000000" w:rsidRPr="00000000">
        <w:rPr>
          <w:sz w:val="24"/>
          <w:szCs w:val="24"/>
          <w:rtl w:val="0"/>
        </w:rPr>
        <w:t xml:space="preserve">GWM DIMAS - Carro oficial </w:t>
      </w:r>
    </w:p>
    <w:p w:rsidR="00000000" w:rsidDel="00000000" w:rsidP="00000000" w:rsidRDefault="00000000" w:rsidRPr="00000000" w14:paraId="00000025">
      <w:pPr>
        <w:jc w:val="both"/>
        <w:rPr>
          <w:sz w:val="24"/>
          <w:szCs w:val="24"/>
        </w:rPr>
      </w:pPr>
      <w:r w:rsidDel="00000000" w:rsidR="00000000" w:rsidRPr="00000000">
        <w:rPr>
          <w:rtl w:val="0"/>
        </w:rPr>
      </w:r>
    </w:p>
    <w:p w:rsidR="00000000" w:rsidDel="00000000" w:rsidP="00000000" w:rsidRDefault="00000000" w:rsidRPr="00000000" w14:paraId="00000026">
      <w:pPr>
        <w:jc w:val="both"/>
        <w:rPr>
          <w:b w:val="1"/>
          <w:sz w:val="24"/>
          <w:szCs w:val="24"/>
        </w:rPr>
      </w:pPr>
      <w:r w:rsidDel="00000000" w:rsidR="00000000" w:rsidRPr="00000000">
        <w:rPr>
          <w:b w:val="1"/>
          <w:sz w:val="24"/>
          <w:szCs w:val="24"/>
          <w:rtl w:val="0"/>
        </w:rPr>
        <w:t xml:space="preserve">FORNECEDORES OFICIAIS</w:t>
      </w:r>
    </w:p>
    <w:p w:rsidR="00000000" w:rsidDel="00000000" w:rsidP="00000000" w:rsidRDefault="00000000" w:rsidRPr="00000000" w14:paraId="00000027">
      <w:pPr>
        <w:jc w:val="both"/>
        <w:rPr>
          <w:sz w:val="24"/>
          <w:szCs w:val="24"/>
        </w:rPr>
      </w:pPr>
      <w:r w:rsidDel="00000000" w:rsidR="00000000" w:rsidRPr="00000000">
        <w:rPr>
          <w:sz w:val="24"/>
          <w:szCs w:val="24"/>
          <w:rtl w:val="0"/>
        </w:rPr>
        <w:t xml:space="preserve">REVEEV</w:t>
      </w:r>
      <w:r w:rsidDel="00000000" w:rsidR="00000000" w:rsidRPr="00000000">
        <w:rPr>
          <w:rtl w:val="0"/>
        </w:rPr>
      </w:r>
    </w:p>
    <w:p w:rsidR="00000000" w:rsidDel="00000000" w:rsidP="00000000" w:rsidRDefault="00000000" w:rsidRPr="00000000" w14:paraId="00000028">
      <w:pPr>
        <w:jc w:val="both"/>
        <w:rPr>
          <w:sz w:val="24"/>
          <w:szCs w:val="24"/>
        </w:rPr>
      </w:pPr>
      <w:r w:rsidDel="00000000" w:rsidR="00000000" w:rsidRPr="00000000">
        <w:rPr>
          <w:sz w:val="24"/>
          <w:szCs w:val="24"/>
          <w:rtl w:val="0"/>
        </w:rPr>
        <w:t xml:space="preserve">BALAROTI</w:t>
      </w:r>
    </w:p>
    <w:p w:rsidR="00000000" w:rsidDel="00000000" w:rsidP="00000000" w:rsidRDefault="00000000" w:rsidRPr="00000000" w14:paraId="00000029">
      <w:pPr>
        <w:jc w:val="both"/>
        <w:rPr>
          <w:sz w:val="24"/>
          <w:szCs w:val="24"/>
        </w:rPr>
      </w:pPr>
      <w:r w:rsidDel="00000000" w:rsidR="00000000" w:rsidRPr="00000000">
        <w:rPr>
          <w:sz w:val="24"/>
          <w:szCs w:val="24"/>
          <w:rtl w:val="0"/>
        </w:rPr>
        <w:t xml:space="preserve">SUDATI MDF</w:t>
      </w:r>
    </w:p>
    <w:p w:rsidR="00000000" w:rsidDel="00000000" w:rsidP="00000000" w:rsidRDefault="00000000" w:rsidRPr="00000000" w14:paraId="0000002A">
      <w:pPr>
        <w:jc w:val="both"/>
        <w:rPr>
          <w:sz w:val="24"/>
          <w:szCs w:val="24"/>
        </w:rPr>
      </w:pPr>
      <w:r w:rsidDel="00000000" w:rsidR="00000000" w:rsidRPr="00000000">
        <w:rPr>
          <w:sz w:val="24"/>
          <w:szCs w:val="24"/>
          <w:rtl w:val="0"/>
        </w:rPr>
        <w:t xml:space="preserve">ALTENBURG HAUS</w:t>
      </w:r>
    </w:p>
    <w:p w:rsidR="00000000" w:rsidDel="00000000" w:rsidP="00000000" w:rsidRDefault="00000000" w:rsidRPr="00000000" w14:paraId="0000002B">
      <w:pPr>
        <w:jc w:val="both"/>
        <w:rPr>
          <w:sz w:val="24"/>
          <w:szCs w:val="24"/>
        </w:rPr>
      </w:pPr>
      <w:r w:rsidDel="00000000" w:rsidR="00000000" w:rsidRPr="00000000">
        <w:rPr>
          <w:sz w:val="24"/>
          <w:szCs w:val="24"/>
          <w:rtl w:val="0"/>
        </w:rPr>
        <w:t xml:space="preserve">CINDAPA</w:t>
      </w:r>
    </w:p>
    <w:p w:rsidR="00000000" w:rsidDel="00000000" w:rsidP="00000000" w:rsidRDefault="00000000" w:rsidRPr="00000000" w14:paraId="0000002C">
      <w:pPr>
        <w:jc w:val="both"/>
        <w:rPr>
          <w:sz w:val="24"/>
          <w:szCs w:val="24"/>
        </w:rPr>
      </w:pPr>
      <w:r w:rsidDel="00000000" w:rsidR="00000000" w:rsidRPr="00000000">
        <w:rPr>
          <w:sz w:val="24"/>
          <w:szCs w:val="24"/>
          <w:rtl w:val="0"/>
        </w:rPr>
        <w:t xml:space="preserve">BOM AR</w:t>
      </w:r>
    </w:p>
    <w:p w:rsidR="00000000" w:rsidDel="00000000" w:rsidP="00000000" w:rsidRDefault="00000000" w:rsidRPr="00000000" w14:paraId="0000002D">
      <w:pPr>
        <w:jc w:val="both"/>
        <w:rPr>
          <w:sz w:val="24"/>
          <w:szCs w:val="24"/>
        </w:rPr>
      </w:pPr>
      <w:r w:rsidDel="00000000" w:rsidR="00000000" w:rsidRPr="00000000">
        <w:rPr>
          <w:sz w:val="24"/>
          <w:szCs w:val="24"/>
          <w:rtl w:val="0"/>
        </w:rPr>
        <w:t xml:space="preserve">SOLTURI</w:t>
      </w:r>
      <w:r w:rsidDel="00000000" w:rsidR="00000000" w:rsidRPr="00000000">
        <w:rPr>
          <w:sz w:val="24"/>
          <w:szCs w:val="24"/>
          <w:rtl w:val="0"/>
        </w:rPr>
        <w:t xml:space="preserve"> Energia Solar</w:t>
      </w:r>
    </w:p>
    <w:p w:rsidR="00000000" w:rsidDel="00000000" w:rsidP="00000000" w:rsidRDefault="00000000" w:rsidRPr="00000000" w14:paraId="0000002E">
      <w:pPr>
        <w:jc w:val="both"/>
        <w:rPr>
          <w:sz w:val="24"/>
          <w:szCs w:val="24"/>
        </w:rPr>
      </w:pPr>
      <w:r w:rsidDel="00000000" w:rsidR="00000000" w:rsidRPr="00000000">
        <w:rPr>
          <w:rtl w:val="0"/>
        </w:rPr>
      </w:r>
    </w:p>
    <w:p w:rsidR="00000000" w:rsidDel="00000000" w:rsidP="00000000" w:rsidRDefault="00000000" w:rsidRPr="00000000" w14:paraId="0000002F">
      <w:pPr>
        <w:jc w:val="both"/>
        <w:rPr>
          <w:b w:val="1"/>
          <w:sz w:val="24"/>
          <w:szCs w:val="24"/>
        </w:rPr>
      </w:pPr>
      <w:r w:rsidDel="00000000" w:rsidR="00000000" w:rsidRPr="00000000">
        <w:rPr>
          <w:b w:val="1"/>
          <w:sz w:val="24"/>
          <w:szCs w:val="24"/>
          <w:rtl w:val="0"/>
        </w:rPr>
        <w:t xml:space="preserve">HOTEL OFICIAL</w:t>
      </w:r>
    </w:p>
    <w:p w:rsidR="00000000" w:rsidDel="00000000" w:rsidP="00000000" w:rsidRDefault="00000000" w:rsidRPr="00000000" w14:paraId="00000030">
      <w:pPr>
        <w:jc w:val="both"/>
        <w:rPr>
          <w:sz w:val="24"/>
          <w:szCs w:val="24"/>
        </w:rPr>
      </w:pPr>
      <w:r w:rsidDel="00000000" w:rsidR="00000000" w:rsidRPr="00000000">
        <w:rPr>
          <w:sz w:val="24"/>
          <w:szCs w:val="24"/>
          <w:rtl w:val="0"/>
        </w:rPr>
        <w:t xml:space="preserve">LK DESIGN HOTEL</w:t>
      </w:r>
    </w:p>
    <w:p w:rsidR="00000000" w:rsidDel="00000000" w:rsidP="00000000" w:rsidRDefault="00000000" w:rsidRPr="00000000" w14:paraId="00000031">
      <w:pPr>
        <w:jc w:val="both"/>
        <w:rPr>
          <w:sz w:val="24"/>
          <w:szCs w:val="24"/>
        </w:rPr>
      </w:pPr>
      <w:r w:rsidDel="00000000" w:rsidR="00000000" w:rsidRPr="00000000">
        <w:rPr>
          <w:rtl w:val="0"/>
        </w:rPr>
      </w:r>
    </w:p>
    <w:p w:rsidR="00000000" w:rsidDel="00000000" w:rsidP="00000000" w:rsidRDefault="00000000" w:rsidRPr="00000000" w14:paraId="00000032">
      <w:pPr>
        <w:jc w:val="both"/>
        <w:rPr>
          <w:sz w:val="24"/>
          <w:szCs w:val="24"/>
        </w:rPr>
      </w:pPr>
      <w:r w:rsidDel="00000000" w:rsidR="00000000" w:rsidRPr="00000000">
        <w:rPr>
          <w:sz w:val="24"/>
          <w:szCs w:val="24"/>
          <w:rtl w:val="0"/>
        </w:rPr>
        <w:t xml:space="preserve">FAVRETTO - Apoio divulgação</w:t>
      </w:r>
    </w:p>
    <w:p w:rsidR="00000000" w:rsidDel="00000000" w:rsidP="00000000" w:rsidRDefault="00000000" w:rsidRPr="00000000" w14:paraId="00000033">
      <w:pPr>
        <w:jc w:val="both"/>
        <w:rPr>
          <w:sz w:val="24"/>
          <w:szCs w:val="24"/>
        </w:rPr>
      </w:pPr>
      <w:r w:rsidDel="00000000" w:rsidR="00000000" w:rsidRPr="00000000">
        <w:rPr>
          <w:sz w:val="24"/>
          <w:szCs w:val="24"/>
          <w:rtl w:val="0"/>
        </w:rPr>
        <w:t xml:space="preserve">VEJA - Mídia Partner</w:t>
      </w:r>
    </w:p>
    <w:p w:rsidR="00000000" w:rsidDel="00000000" w:rsidP="00000000" w:rsidRDefault="00000000" w:rsidRPr="00000000" w14:paraId="00000034">
      <w:pPr>
        <w:jc w:val="both"/>
        <w:rPr>
          <w:sz w:val="24"/>
          <w:szCs w:val="24"/>
        </w:rPr>
      </w:pPr>
      <w:r w:rsidDel="00000000" w:rsidR="00000000" w:rsidRPr="00000000">
        <w:rPr>
          <w:sz w:val="24"/>
          <w:szCs w:val="24"/>
          <w:rtl w:val="0"/>
        </w:rPr>
        <w:t xml:space="preserve">CLARO - Fornecedor de internet</w:t>
      </w:r>
    </w:p>
    <w:p w:rsidR="00000000" w:rsidDel="00000000" w:rsidP="00000000" w:rsidRDefault="00000000" w:rsidRPr="00000000" w14:paraId="00000035">
      <w:pPr>
        <w:jc w:val="both"/>
        <w:rPr>
          <w:sz w:val="24"/>
          <w:szCs w:val="24"/>
        </w:rPr>
      </w:pPr>
      <w:r w:rsidDel="00000000" w:rsidR="00000000" w:rsidRPr="00000000">
        <w:rPr>
          <w:sz w:val="24"/>
          <w:szCs w:val="24"/>
          <w:rtl w:val="0"/>
        </w:rPr>
        <w:t xml:space="preserve">SINERGY - Apoio divulgação</w:t>
      </w:r>
    </w:p>
    <w:p w:rsidR="00000000" w:rsidDel="00000000" w:rsidP="00000000" w:rsidRDefault="00000000" w:rsidRPr="00000000" w14:paraId="00000036">
      <w:pPr>
        <w:jc w:val="both"/>
        <w:rPr>
          <w:sz w:val="24"/>
          <w:szCs w:val="24"/>
        </w:rPr>
      </w:pPr>
      <w:r w:rsidDel="00000000" w:rsidR="00000000" w:rsidRPr="00000000">
        <w:rPr>
          <w:sz w:val="24"/>
          <w:szCs w:val="24"/>
          <w:rtl w:val="0"/>
        </w:rPr>
        <w:t xml:space="preserve">ANTENA 1 - Rádio oficial</w:t>
      </w:r>
    </w:p>
    <w:p w:rsidR="00000000" w:rsidDel="00000000" w:rsidP="00000000" w:rsidRDefault="00000000" w:rsidRPr="00000000" w14:paraId="00000037">
      <w:pPr>
        <w:jc w:val="both"/>
        <w:rPr>
          <w:b w:val="1"/>
          <w:sz w:val="24"/>
          <w:szCs w:val="24"/>
        </w:rPr>
      </w:pPr>
      <w:r w:rsidDel="00000000" w:rsidR="00000000" w:rsidRPr="00000000">
        <w:rPr>
          <w:rtl w:val="0"/>
        </w:rPr>
      </w:r>
    </w:p>
    <w:p w:rsidR="00000000" w:rsidDel="00000000" w:rsidP="00000000" w:rsidRDefault="00000000" w:rsidRPr="00000000" w14:paraId="00000038">
      <w:pPr>
        <w:jc w:val="both"/>
        <w:rPr>
          <w:b w:val="1"/>
          <w:sz w:val="24"/>
          <w:szCs w:val="24"/>
        </w:rPr>
      </w:pPr>
      <w:r w:rsidDel="00000000" w:rsidR="00000000" w:rsidRPr="00000000">
        <w:rPr>
          <w:b w:val="1"/>
          <w:sz w:val="24"/>
          <w:szCs w:val="24"/>
          <w:rtl w:val="0"/>
        </w:rPr>
        <w:t xml:space="preserve">SERVIÇO:</w:t>
      </w:r>
    </w:p>
    <w:p w:rsidR="00000000" w:rsidDel="00000000" w:rsidP="00000000" w:rsidRDefault="00000000" w:rsidRPr="00000000" w14:paraId="00000039">
      <w:pPr>
        <w:jc w:val="both"/>
        <w:rPr>
          <w:b w:val="1"/>
          <w:sz w:val="24"/>
          <w:szCs w:val="24"/>
        </w:rPr>
      </w:pPr>
      <w:r w:rsidDel="00000000" w:rsidR="00000000" w:rsidRPr="00000000">
        <w:rPr>
          <w:rtl w:val="0"/>
        </w:rPr>
      </w:r>
    </w:p>
    <w:p w:rsidR="00000000" w:rsidDel="00000000" w:rsidP="00000000" w:rsidRDefault="00000000" w:rsidRPr="00000000" w14:paraId="0000003A">
      <w:pPr>
        <w:jc w:val="both"/>
        <w:rPr>
          <w:sz w:val="24"/>
          <w:szCs w:val="24"/>
        </w:rPr>
      </w:pPr>
      <w:r w:rsidDel="00000000" w:rsidR="00000000" w:rsidRPr="00000000">
        <w:rPr>
          <w:b w:val="1"/>
          <w:sz w:val="24"/>
          <w:szCs w:val="24"/>
          <w:rtl w:val="0"/>
        </w:rPr>
        <w:t xml:space="preserve">O quê:</w:t>
      </w:r>
      <w:r w:rsidDel="00000000" w:rsidR="00000000" w:rsidRPr="00000000">
        <w:rPr>
          <w:sz w:val="24"/>
          <w:szCs w:val="24"/>
          <w:rtl w:val="0"/>
        </w:rPr>
        <w:t xml:space="preserve"> CASACOR / SANTA CATARINA - Florianópolis</w:t>
      </w:r>
    </w:p>
    <w:p w:rsidR="00000000" w:rsidDel="00000000" w:rsidP="00000000" w:rsidRDefault="00000000" w:rsidRPr="00000000" w14:paraId="0000003B">
      <w:pPr>
        <w:jc w:val="both"/>
        <w:rPr>
          <w:sz w:val="24"/>
          <w:szCs w:val="24"/>
        </w:rPr>
      </w:pPr>
      <w:r w:rsidDel="00000000" w:rsidR="00000000" w:rsidRPr="00000000">
        <w:rPr>
          <w:b w:val="1"/>
          <w:sz w:val="24"/>
          <w:szCs w:val="24"/>
          <w:rtl w:val="0"/>
        </w:rPr>
        <w:t xml:space="preserve">Quando:</w:t>
      </w:r>
      <w:r w:rsidDel="00000000" w:rsidR="00000000" w:rsidRPr="00000000">
        <w:rPr>
          <w:sz w:val="24"/>
          <w:szCs w:val="24"/>
          <w:rtl w:val="0"/>
        </w:rPr>
        <w:t xml:space="preserve"> de 29 de setembro a 24 de novembro</w:t>
      </w:r>
    </w:p>
    <w:p w:rsidR="00000000" w:rsidDel="00000000" w:rsidP="00000000" w:rsidRDefault="00000000" w:rsidRPr="00000000" w14:paraId="0000003C">
      <w:pPr>
        <w:jc w:val="both"/>
        <w:rPr/>
      </w:pPr>
      <w:r w:rsidDel="00000000" w:rsidR="00000000" w:rsidRPr="00000000">
        <w:rPr>
          <w:b w:val="1"/>
          <w:sz w:val="24"/>
          <w:szCs w:val="24"/>
          <w:rtl w:val="0"/>
        </w:rPr>
        <w:t xml:space="preserve">Horários: </w:t>
      </w:r>
      <w:r w:rsidDel="00000000" w:rsidR="00000000" w:rsidRPr="00000000">
        <w:rPr>
          <w:rtl w:val="0"/>
        </w:rPr>
        <w:t xml:space="preserve">De terça a sábado, das 13h às 21h. Nos domingos e feriados, das 13h às 19h. </w:t>
      </w:r>
    </w:p>
    <w:p w:rsidR="00000000" w:rsidDel="00000000" w:rsidP="00000000" w:rsidRDefault="00000000" w:rsidRPr="00000000" w14:paraId="0000003D">
      <w:pPr>
        <w:jc w:val="both"/>
        <w:rPr>
          <w:sz w:val="24"/>
          <w:szCs w:val="24"/>
        </w:rPr>
      </w:pPr>
      <w:r w:rsidDel="00000000" w:rsidR="00000000" w:rsidRPr="00000000">
        <w:rPr>
          <w:b w:val="1"/>
          <w:sz w:val="24"/>
          <w:szCs w:val="24"/>
          <w:rtl w:val="0"/>
        </w:rPr>
        <w:t xml:space="preserve">Onde: </w:t>
      </w:r>
      <w:r w:rsidDel="00000000" w:rsidR="00000000" w:rsidRPr="00000000">
        <w:rPr>
          <w:sz w:val="24"/>
          <w:szCs w:val="24"/>
          <w:rtl w:val="0"/>
        </w:rPr>
        <w:t xml:space="preserve">D/Season Residence Club, bairro João Paulo (Antigo Hotel Maria do Mar) Rodovia João Paulo, 2285 - Florianópolis - SC, 88030-415.</w:t>
      </w:r>
    </w:p>
    <w:p w:rsidR="00000000" w:rsidDel="00000000" w:rsidP="00000000" w:rsidRDefault="00000000" w:rsidRPr="00000000" w14:paraId="0000003E">
      <w:pPr>
        <w:jc w:val="both"/>
        <w:rPr>
          <w:sz w:val="24"/>
          <w:szCs w:val="24"/>
        </w:rPr>
      </w:pPr>
      <w:r w:rsidDel="00000000" w:rsidR="00000000" w:rsidRPr="00000000">
        <w:rPr>
          <w:b w:val="1"/>
          <w:sz w:val="24"/>
          <w:szCs w:val="24"/>
          <w:rtl w:val="0"/>
        </w:rPr>
        <w:t xml:space="preserve">Leia mais em</w:t>
      </w:r>
      <w:r w:rsidDel="00000000" w:rsidR="00000000" w:rsidRPr="00000000">
        <w:rPr>
          <w:sz w:val="24"/>
          <w:szCs w:val="24"/>
          <w:rtl w:val="0"/>
        </w:rPr>
        <w:t xml:space="preserve">: </w:t>
      </w:r>
      <w:hyperlink r:id="rId6">
        <w:r w:rsidDel="00000000" w:rsidR="00000000" w:rsidRPr="00000000">
          <w:rPr>
            <w:color w:val="1155cc"/>
            <w:sz w:val="24"/>
            <w:szCs w:val="24"/>
            <w:u w:val="single"/>
            <w:rtl w:val="0"/>
          </w:rPr>
          <w:t xml:space="preserve">https://casacor.abril.com.br/mostras/santa-catarina/</w:t>
        </w:r>
      </w:hyperlink>
      <w:r w:rsidDel="00000000" w:rsidR="00000000" w:rsidRPr="00000000">
        <w:rPr>
          <w:rtl w:val="0"/>
        </w:rPr>
      </w:r>
    </w:p>
    <w:p w:rsidR="00000000" w:rsidDel="00000000" w:rsidP="00000000" w:rsidRDefault="00000000" w:rsidRPr="00000000" w14:paraId="0000003F">
      <w:pPr>
        <w:jc w:val="both"/>
        <w:rPr>
          <w:sz w:val="24"/>
          <w:szCs w:val="24"/>
        </w:rPr>
      </w:pPr>
      <w:r w:rsidDel="00000000" w:rsidR="00000000" w:rsidRPr="00000000">
        <w:rPr>
          <w:b w:val="1"/>
          <w:sz w:val="24"/>
          <w:szCs w:val="24"/>
          <w:rtl w:val="0"/>
        </w:rPr>
        <w:t xml:space="preserve">Ingressos:</w:t>
      </w:r>
      <w:r w:rsidDel="00000000" w:rsidR="00000000" w:rsidRPr="00000000">
        <w:rPr>
          <w:sz w:val="24"/>
          <w:szCs w:val="24"/>
          <w:rtl w:val="0"/>
        </w:rPr>
        <w:t xml:space="preserve">  </w:t>
      </w:r>
      <w:hyperlink r:id="rId7">
        <w:r w:rsidDel="00000000" w:rsidR="00000000" w:rsidRPr="00000000">
          <w:rPr>
            <w:color w:val="1155cc"/>
            <w:sz w:val="24"/>
            <w:szCs w:val="24"/>
            <w:u w:val="single"/>
            <w:rtl w:val="0"/>
          </w:rPr>
          <w:t xml:space="preserve">https://appcasacor.com.br/events/florianopolis-2024</w:t>
        </w:r>
      </w:hyperlink>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b w:val="1"/>
          <w:sz w:val="24"/>
          <w:szCs w:val="24"/>
          <w:rtl w:val="0"/>
        </w:rPr>
        <w:t xml:space="preserve">Ingressos para a abertura oficial - Avant Première:</w:t>
      </w:r>
      <w:r w:rsidDel="00000000" w:rsidR="00000000" w:rsidRPr="00000000">
        <w:rPr>
          <w:sz w:val="24"/>
          <w:szCs w:val="24"/>
          <w:rtl w:val="0"/>
        </w:rPr>
        <w:t xml:space="preserve"> </w:t>
      </w:r>
      <w:hyperlink r:id="rId8">
        <w:r w:rsidDel="00000000" w:rsidR="00000000" w:rsidRPr="00000000">
          <w:rPr>
            <w:color w:val="1155cc"/>
            <w:sz w:val="24"/>
            <w:szCs w:val="24"/>
            <w:u w:val="single"/>
            <w:rtl w:val="0"/>
          </w:rPr>
          <w:t xml:space="preserve">https://appcasacor.com.br/events/florianopolis-2024-avant-premiere</w:t>
        </w:r>
      </w:hyperlink>
      <w:r w:rsidDel="00000000" w:rsidR="00000000" w:rsidRPr="00000000">
        <w:rPr>
          <w:rtl w:val="0"/>
        </w:rPr>
      </w:r>
    </w:p>
    <w:p w:rsidR="00000000" w:rsidDel="00000000" w:rsidP="00000000" w:rsidRDefault="00000000" w:rsidRPr="00000000" w14:paraId="00000041">
      <w:pPr>
        <w:rPr>
          <w:sz w:val="26"/>
          <w:szCs w:val="26"/>
        </w:rPr>
      </w:pPr>
      <w:r w:rsidDel="00000000" w:rsidR="00000000" w:rsidRPr="00000000">
        <w:rPr>
          <w:rtl w:val="0"/>
        </w:rPr>
      </w:r>
    </w:p>
    <w:p w:rsidR="00000000" w:rsidDel="00000000" w:rsidP="00000000" w:rsidRDefault="00000000" w:rsidRPr="00000000" w14:paraId="00000042">
      <w:pPr>
        <w:rPr>
          <w:b w:val="1"/>
          <w:i w:val="1"/>
        </w:rPr>
      </w:pPr>
      <w:r w:rsidDel="00000000" w:rsidR="00000000" w:rsidRPr="00000000">
        <w:rPr>
          <w:rtl w:val="0"/>
        </w:rPr>
      </w:r>
    </w:p>
    <w:p w:rsidR="00000000" w:rsidDel="00000000" w:rsidP="00000000" w:rsidRDefault="00000000" w:rsidRPr="00000000" w14:paraId="00000043">
      <w:pPr>
        <w:rPr>
          <w:b w:val="1"/>
          <w:i w:val="1"/>
        </w:rPr>
      </w:pPr>
      <w:r w:rsidDel="00000000" w:rsidR="00000000" w:rsidRPr="00000000">
        <w:rPr>
          <w:b w:val="1"/>
          <w:i w:val="1"/>
          <w:rtl w:val="0"/>
        </w:rPr>
        <w:t xml:space="preserve">ASSESSORIA DE IMPRENSA </w:t>
      </w:r>
    </w:p>
    <w:p w:rsidR="00000000" w:rsidDel="00000000" w:rsidP="00000000" w:rsidRDefault="00000000" w:rsidRPr="00000000" w14:paraId="00000044">
      <w:pPr>
        <w:rPr>
          <w:b w:val="1"/>
          <w:i w:val="1"/>
        </w:rPr>
      </w:pPr>
      <w:r w:rsidDel="00000000" w:rsidR="00000000" w:rsidRPr="00000000">
        <w:rPr>
          <w:b w:val="1"/>
          <w:i w:val="1"/>
          <w:rtl w:val="0"/>
        </w:rPr>
        <w:t xml:space="preserve">Alessandra Cavalheiro - Jornalista </w:t>
      </w:r>
    </w:p>
    <w:p w:rsidR="00000000" w:rsidDel="00000000" w:rsidP="00000000" w:rsidRDefault="00000000" w:rsidRPr="00000000" w14:paraId="00000045">
      <w:pPr>
        <w:rPr>
          <w:b w:val="1"/>
          <w:i w:val="1"/>
        </w:rPr>
      </w:pPr>
      <w:r w:rsidDel="00000000" w:rsidR="00000000" w:rsidRPr="00000000">
        <w:rPr>
          <w:b w:val="1"/>
          <w:i w:val="1"/>
          <w:rtl w:val="0"/>
        </w:rPr>
        <w:t xml:space="preserve">(48) 9 9671-9646 - lelecavalheiro@gmail.com</w:t>
      </w:r>
    </w:p>
    <w:p w:rsidR="00000000" w:rsidDel="00000000" w:rsidP="00000000" w:rsidRDefault="00000000" w:rsidRPr="00000000" w14:paraId="00000046">
      <w:pPr>
        <w:jc w:val="both"/>
        <w:rPr>
          <w:sz w:val="26"/>
          <w:szCs w:val="26"/>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asacor.abril.com.br/mostras/santa-catarina/" TargetMode="External"/><Relationship Id="rId7" Type="http://schemas.openxmlformats.org/officeDocument/2006/relationships/hyperlink" Target="https://appcasacor.com.br/events/florianopolis-2024" TargetMode="External"/><Relationship Id="rId8" Type="http://schemas.openxmlformats.org/officeDocument/2006/relationships/hyperlink" Target="https://appcasacor.com.br/events/florianopolis-2024-avant-premi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